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F" w:rsidRPr="004C5F6E" w:rsidRDefault="00120CDF" w:rsidP="00120CDF">
      <w:pPr>
        <w:shd w:val="clear" w:color="auto" w:fill="FFFFFF"/>
        <w:ind w:right="14"/>
        <w:jc w:val="center"/>
        <w:rPr>
          <w:b/>
          <w:bCs/>
          <w:color w:val="000000"/>
          <w:spacing w:val="1"/>
          <w:sz w:val="24"/>
          <w:szCs w:val="24"/>
        </w:rPr>
      </w:pPr>
      <w:r w:rsidRPr="004C5F6E">
        <w:rPr>
          <w:b/>
          <w:bCs/>
          <w:color w:val="000000"/>
          <w:spacing w:val="1"/>
          <w:sz w:val="24"/>
          <w:szCs w:val="24"/>
        </w:rPr>
        <w:t>Лицензионный договор</w:t>
      </w:r>
    </w:p>
    <w:p w:rsidR="00120CDF" w:rsidRPr="004C5F6E" w:rsidRDefault="00120CDF" w:rsidP="00120CDF">
      <w:pPr>
        <w:shd w:val="clear" w:color="auto" w:fill="FFFFFF"/>
        <w:ind w:right="14"/>
        <w:jc w:val="center"/>
        <w:rPr>
          <w:b/>
          <w:bCs/>
          <w:color w:val="000000"/>
          <w:spacing w:val="1"/>
          <w:sz w:val="24"/>
          <w:szCs w:val="24"/>
        </w:rPr>
      </w:pPr>
      <w:r w:rsidRPr="004C5F6E">
        <w:rPr>
          <w:b/>
          <w:bCs/>
          <w:color w:val="000000"/>
          <w:spacing w:val="1"/>
          <w:sz w:val="24"/>
          <w:szCs w:val="24"/>
        </w:rPr>
        <w:t>на право использования научного произведения в журнале</w:t>
      </w:r>
      <w:r w:rsidR="00061DB8" w:rsidRPr="004C5F6E">
        <w:rPr>
          <w:b/>
          <w:bCs/>
          <w:color w:val="000000"/>
          <w:spacing w:val="1"/>
          <w:sz w:val="24"/>
          <w:szCs w:val="24"/>
        </w:rPr>
        <w:t xml:space="preserve"> «Энергетика теплотехнологий»</w:t>
      </w:r>
      <w:r w:rsidRPr="004C5F6E">
        <w:rPr>
          <w:b/>
          <w:bCs/>
          <w:color w:val="000000"/>
          <w:spacing w:val="1"/>
          <w:sz w:val="24"/>
          <w:szCs w:val="24"/>
        </w:rPr>
        <w:t xml:space="preserve">, </w:t>
      </w:r>
      <w:r w:rsidR="00061DB8" w:rsidRPr="004C5F6E">
        <w:rPr>
          <w:b/>
          <w:bCs/>
          <w:color w:val="000000"/>
          <w:spacing w:val="1"/>
          <w:sz w:val="24"/>
          <w:szCs w:val="24"/>
        </w:rPr>
        <w:br/>
      </w:r>
      <w:r w:rsidRPr="004C5F6E">
        <w:rPr>
          <w:b/>
          <w:bCs/>
          <w:color w:val="000000"/>
          <w:spacing w:val="1"/>
          <w:sz w:val="24"/>
          <w:szCs w:val="24"/>
        </w:rPr>
        <w:t>издат</w:t>
      </w:r>
      <w:r w:rsidRPr="004C5F6E">
        <w:rPr>
          <w:b/>
          <w:bCs/>
          <w:color w:val="000000"/>
          <w:spacing w:val="1"/>
          <w:sz w:val="24"/>
          <w:szCs w:val="24"/>
        </w:rPr>
        <w:t>е</w:t>
      </w:r>
      <w:r w:rsidRPr="004C5F6E">
        <w:rPr>
          <w:b/>
          <w:bCs/>
          <w:color w:val="000000"/>
          <w:spacing w:val="1"/>
          <w:sz w:val="24"/>
          <w:szCs w:val="24"/>
        </w:rPr>
        <w:t xml:space="preserve">лем (учредителем) которого является ООО </w:t>
      </w:r>
      <w:r w:rsidR="00061DB8" w:rsidRPr="004C5F6E">
        <w:rPr>
          <w:b/>
          <w:bCs/>
          <w:color w:val="000000"/>
          <w:spacing w:val="1"/>
          <w:sz w:val="24"/>
          <w:szCs w:val="24"/>
        </w:rPr>
        <w:t>«</w:t>
      </w:r>
      <w:r w:rsidR="00CD30C9" w:rsidRPr="004C5F6E">
        <w:rPr>
          <w:b/>
          <w:bCs/>
          <w:color w:val="000000"/>
          <w:spacing w:val="1"/>
          <w:sz w:val="24"/>
          <w:szCs w:val="24"/>
        </w:rPr>
        <w:t>Фотон-Энергия</w:t>
      </w:r>
      <w:r w:rsidRPr="004C5F6E">
        <w:rPr>
          <w:b/>
          <w:bCs/>
          <w:color w:val="000000"/>
          <w:spacing w:val="1"/>
          <w:sz w:val="24"/>
          <w:szCs w:val="24"/>
        </w:rPr>
        <w:t>»</w:t>
      </w:r>
    </w:p>
    <w:p w:rsidR="00120CDF" w:rsidRPr="004C5F6E" w:rsidRDefault="00120CDF" w:rsidP="00A7565E">
      <w:pPr>
        <w:shd w:val="clear" w:color="auto" w:fill="FFFFFF"/>
        <w:ind w:right="24"/>
        <w:jc w:val="center"/>
        <w:rPr>
          <w:b/>
          <w:bCs/>
          <w:color w:val="000000"/>
          <w:sz w:val="24"/>
          <w:szCs w:val="24"/>
        </w:rPr>
      </w:pPr>
    </w:p>
    <w:p w:rsidR="00120CDF" w:rsidRPr="004C5F6E" w:rsidRDefault="00120CDF" w:rsidP="00A7565E">
      <w:pPr>
        <w:shd w:val="clear" w:color="auto" w:fill="FFFFFF"/>
        <w:ind w:right="24"/>
        <w:jc w:val="center"/>
        <w:rPr>
          <w:b/>
          <w:bCs/>
          <w:color w:val="000000"/>
          <w:sz w:val="24"/>
          <w:szCs w:val="24"/>
        </w:rPr>
      </w:pPr>
    </w:p>
    <w:p w:rsidR="00120CDF" w:rsidRPr="004C5F6E" w:rsidRDefault="00120CDF" w:rsidP="00A7565E">
      <w:pPr>
        <w:shd w:val="clear" w:color="auto" w:fill="FFFFFF"/>
        <w:ind w:right="24"/>
        <w:jc w:val="center"/>
        <w:rPr>
          <w:sz w:val="24"/>
          <w:szCs w:val="24"/>
        </w:rPr>
      </w:pPr>
    </w:p>
    <w:p w:rsidR="00CF6FFF" w:rsidRPr="00C24EAE" w:rsidRDefault="00CF6FFF" w:rsidP="00A7565E">
      <w:pPr>
        <w:shd w:val="clear" w:color="auto" w:fill="FFFFFF"/>
        <w:tabs>
          <w:tab w:val="left" w:pos="6917"/>
          <w:tab w:val="left" w:leader="underscore" w:pos="8957"/>
        </w:tabs>
        <w:ind w:left="10"/>
        <w:jc w:val="both"/>
      </w:pPr>
      <w:r w:rsidRPr="00C24EAE">
        <w:rPr>
          <w:color w:val="000000"/>
          <w:sz w:val="24"/>
          <w:szCs w:val="24"/>
        </w:rPr>
        <w:t>г.</w:t>
      </w:r>
      <w:r w:rsidR="008D6A23" w:rsidRPr="00C24EAE">
        <w:rPr>
          <w:color w:val="000000"/>
          <w:sz w:val="24"/>
          <w:szCs w:val="24"/>
        </w:rPr>
        <w:t xml:space="preserve"> </w:t>
      </w:r>
      <w:r w:rsidR="005D551C" w:rsidRPr="00C24EAE">
        <w:rPr>
          <w:color w:val="000000"/>
          <w:sz w:val="24"/>
          <w:szCs w:val="24"/>
        </w:rPr>
        <w:t>Магнитогорск</w:t>
      </w:r>
      <w:r w:rsidRPr="00C24EAE">
        <w:rPr>
          <w:color w:val="000000"/>
          <w:sz w:val="24"/>
          <w:szCs w:val="24"/>
        </w:rPr>
        <w:tab/>
        <w:t>"</w:t>
      </w:r>
      <w:r w:rsidRPr="00061DB8">
        <w:rPr>
          <w:color w:val="000000"/>
          <w:sz w:val="24"/>
          <w:szCs w:val="24"/>
          <w:u w:val="single"/>
        </w:rPr>
        <w:t xml:space="preserve"> </w:t>
      </w:r>
      <w:r w:rsidR="00061DB8">
        <w:rPr>
          <w:color w:val="000000"/>
          <w:sz w:val="24"/>
          <w:szCs w:val="24"/>
          <w:u w:val="single"/>
        </w:rPr>
        <w:t xml:space="preserve"> </w:t>
      </w:r>
      <w:r w:rsidRPr="00061DB8">
        <w:rPr>
          <w:color w:val="000000"/>
          <w:sz w:val="24"/>
          <w:szCs w:val="24"/>
          <w:u w:val="single"/>
        </w:rPr>
        <w:t xml:space="preserve">  </w:t>
      </w:r>
      <w:r w:rsidR="00060064" w:rsidRPr="00061DB8">
        <w:rPr>
          <w:color w:val="000000"/>
          <w:sz w:val="24"/>
          <w:szCs w:val="24"/>
          <w:u w:val="single"/>
        </w:rPr>
        <w:t xml:space="preserve"> </w:t>
      </w:r>
      <w:r w:rsidRPr="00061DB8">
        <w:rPr>
          <w:color w:val="000000"/>
          <w:sz w:val="24"/>
          <w:szCs w:val="24"/>
          <w:u w:val="single"/>
        </w:rPr>
        <w:t xml:space="preserve"> </w:t>
      </w:r>
      <w:r w:rsidR="00061DB8">
        <w:rPr>
          <w:color w:val="000000"/>
          <w:sz w:val="24"/>
          <w:szCs w:val="24"/>
        </w:rPr>
        <w:t xml:space="preserve">" </w:t>
      </w:r>
      <w:r w:rsidR="00061DB8">
        <w:rPr>
          <w:color w:val="000000"/>
          <w:sz w:val="24"/>
          <w:szCs w:val="24"/>
          <w:u w:val="single"/>
        </w:rPr>
        <w:t xml:space="preserve">                             </w:t>
      </w:r>
      <w:r w:rsidR="005D551C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20</w:t>
      </w:r>
      <w:r w:rsidR="00AA10B2" w:rsidRPr="00061DB8">
        <w:rPr>
          <w:color w:val="000000"/>
          <w:sz w:val="24"/>
          <w:szCs w:val="24"/>
        </w:rPr>
        <w:t>2</w:t>
      </w:r>
      <w:r w:rsidR="001538EF" w:rsidRPr="00061DB8">
        <w:rPr>
          <w:color w:val="000000"/>
          <w:sz w:val="24"/>
          <w:szCs w:val="24"/>
        </w:rPr>
        <w:t>0</w:t>
      </w:r>
      <w:r w:rsidR="005D551C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г.</w:t>
      </w:r>
      <w:r w:rsidR="00983E72" w:rsidRPr="00983E72">
        <w:rPr>
          <w:color w:val="000000"/>
          <w:sz w:val="24"/>
          <w:szCs w:val="24"/>
          <w:vertAlign w:val="superscript"/>
        </w:rPr>
        <w:t>1</w:t>
      </w:r>
    </w:p>
    <w:p w:rsidR="005D551C" w:rsidRDefault="005D551C" w:rsidP="00A7565E">
      <w:pPr>
        <w:adjustRightInd w:val="0"/>
        <w:jc w:val="both"/>
        <w:rPr>
          <w:sz w:val="22"/>
          <w:szCs w:val="22"/>
        </w:rPr>
      </w:pPr>
    </w:p>
    <w:p w:rsidR="004C5F6E" w:rsidRPr="00C24EAE" w:rsidRDefault="004C5F6E" w:rsidP="00A7565E">
      <w:pPr>
        <w:adjustRightInd w:val="0"/>
        <w:jc w:val="both"/>
        <w:rPr>
          <w:sz w:val="22"/>
          <w:szCs w:val="22"/>
        </w:rPr>
      </w:pPr>
    </w:p>
    <w:p w:rsidR="00983E72" w:rsidRPr="00CD30C9" w:rsidRDefault="00061DB8" w:rsidP="00CD30C9">
      <w:pPr>
        <w:shd w:val="clear" w:color="auto" w:fill="FFFFFF"/>
        <w:tabs>
          <w:tab w:val="center" w:pos="6663"/>
          <w:tab w:val="right" w:pos="10163"/>
        </w:tabs>
        <w:ind w:firstLine="567"/>
        <w:jc w:val="both"/>
        <w:rPr>
          <w:sz w:val="24"/>
          <w:szCs w:val="24"/>
          <w:u w:val="single"/>
        </w:rPr>
      </w:pPr>
      <w:r w:rsidRPr="00F138ED">
        <w:rPr>
          <w:spacing w:val="2"/>
          <w:sz w:val="24"/>
          <w:szCs w:val="24"/>
        </w:rPr>
        <w:t>Общество с ограниченной ответственности «</w:t>
      </w:r>
      <w:r w:rsidR="00CD30C9" w:rsidRPr="00F138ED">
        <w:rPr>
          <w:spacing w:val="2"/>
          <w:sz w:val="24"/>
          <w:szCs w:val="24"/>
        </w:rPr>
        <w:t>Фотон-Энергия</w:t>
      </w:r>
      <w:r w:rsidR="005D551C" w:rsidRPr="00F138ED">
        <w:rPr>
          <w:spacing w:val="2"/>
          <w:sz w:val="24"/>
          <w:szCs w:val="24"/>
        </w:rPr>
        <w:t>»,</w:t>
      </w:r>
      <w:r w:rsidR="005D551C" w:rsidRPr="00A7565E">
        <w:rPr>
          <w:spacing w:val="2"/>
          <w:sz w:val="24"/>
          <w:szCs w:val="24"/>
        </w:rPr>
        <w:t xml:space="preserve"> </w:t>
      </w:r>
      <w:r w:rsidR="005D551C" w:rsidRPr="00061DB8">
        <w:rPr>
          <w:spacing w:val="2"/>
          <w:sz w:val="24"/>
          <w:szCs w:val="24"/>
        </w:rPr>
        <w:t>именуемое в дальнейшем «Издатель»</w:t>
      </w:r>
      <w:r w:rsidR="00F138ED">
        <w:rPr>
          <w:spacing w:val="2"/>
          <w:sz w:val="24"/>
          <w:szCs w:val="24"/>
        </w:rPr>
        <w:t xml:space="preserve"> и «Учредитель»</w:t>
      </w:r>
      <w:r w:rsidR="005D551C" w:rsidRPr="00061DB8">
        <w:rPr>
          <w:spacing w:val="2"/>
          <w:sz w:val="24"/>
          <w:szCs w:val="24"/>
        </w:rPr>
        <w:t xml:space="preserve">, в лице </w:t>
      </w:r>
      <w:r w:rsidRPr="00061DB8">
        <w:rPr>
          <w:spacing w:val="2"/>
          <w:sz w:val="24"/>
          <w:szCs w:val="24"/>
        </w:rPr>
        <w:t>Генерального директора, действующего на основании Уст</w:t>
      </w:r>
      <w:r w:rsidRPr="00061DB8">
        <w:rPr>
          <w:spacing w:val="2"/>
          <w:sz w:val="24"/>
          <w:szCs w:val="24"/>
        </w:rPr>
        <w:t>а</w:t>
      </w:r>
      <w:r w:rsidRPr="00061DB8">
        <w:rPr>
          <w:spacing w:val="2"/>
          <w:sz w:val="24"/>
          <w:szCs w:val="24"/>
        </w:rPr>
        <w:t>ва</w:t>
      </w:r>
      <w:r w:rsidR="005D551C" w:rsidRPr="00061DB8">
        <w:rPr>
          <w:spacing w:val="2"/>
          <w:sz w:val="24"/>
          <w:szCs w:val="24"/>
        </w:rPr>
        <w:t xml:space="preserve"> и</w:t>
      </w:r>
      <w:r w:rsidR="007E349B" w:rsidRPr="00061DB8">
        <w:rPr>
          <w:spacing w:val="2"/>
          <w:sz w:val="24"/>
          <w:szCs w:val="24"/>
        </w:rPr>
        <w:t xml:space="preserve"> </w:t>
      </w:r>
      <w:r w:rsidR="00CD30C9" w:rsidRPr="00C24EAE">
        <w:rPr>
          <w:sz w:val="24"/>
          <w:szCs w:val="24"/>
        </w:rPr>
        <w:t>автор (соавтор) научной статьи</w:t>
      </w:r>
      <w:r w:rsidR="007E349B" w:rsidRPr="00C24EAE">
        <w:rPr>
          <w:sz w:val="24"/>
          <w:szCs w:val="24"/>
        </w:rPr>
        <w:t>,</w:t>
      </w:r>
      <w:r w:rsidR="005D551C" w:rsidRPr="00C24EAE">
        <w:rPr>
          <w:sz w:val="24"/>
          <w:szCs w:val="24"/>
        </w:rPr>
        <w:t xml:space="preserve"> именуемы</w:t>
      </w:r>
      <w:proofErr w:type="gramStart"/>
      <w:r w:rsidR="005D551C" w:rsidRPr="00C24EAE">
        <w:rPr>
          <w:sz w:val="24"/>
          <w:szCs w:val="24"/>
        </w:rPr>
        <w:t>й(</w:t>
      </w:r>
      <w:proofErr w:type="spellStart"/>
      <w:proofErr w:type="gramEnd"/>
      <w:r w:rsidR="005D551C" w:rsidRPr="00C24EAE">
        <w:rPr>
          <w:sz w:val="24"/>
          <w:szCs w:val="24"/>
        </w:rPr>
        <w:t>ая</w:t>
      </w:r>
      <w:proofErr w:type="spellEnd"/>
      <w:r w:rsidR="005D551C" w:rsidRPr="00C24EAE">
        <w:rPr>
          <w:sz w:val="24"/>
          <w:szCs w:val="24"/>
        </w:rPr>
        <w:t>) в дальнейшем «Автор»</w:t>
      </w:r>
      <w:r w:rsidR="00D42CFF">
        <w:rPr>
          <w:sz w:val="24"/>
          <w:szCs w:val="24"/>
        </w:rPr>
        <w:t>, действующий в инт</w:t>
      </w:r>
      <w:r w:rsidR="00D42CFF">
        <w:rPr>
          <w:sz w:val="24"/>
          <w:szCs w:val="24"/>
        </w:rPr>
        <w:t>е</w:t>
      </w:r>
      <w:r w:rsidR="00D42CFF">
        <w:rPr>
          <w:sz w:val="24"/>
          <w:szCs w:val="24"/>
        </w:rPr>
        <w:t>ресах группы а</w:t>
      </w:r>
      <w:r w:rsidR="00D42CFF">
        <w:rPr>
          <w:sz w:val="24"/>
          <w:szCs w:val="24"/>
        </w:rPr>
        <w:t>в</w:t>
      </w:r>
      <w:r w:rsidR="00D42CFF">
        <w:rPr>
          <w:sz w:val="24"/>
          <w:szCs w:val="24"/>
        </w:rPr>
        <w:t>торов</w:t>
      </w:r>
      <w:r w:rsidR="00983E72" w:rsidRPr="00983E72">
        <w:rPr>
          <w:sz w:val="24"/>
          <w:szCs w:val="24"/>
          <w:u w:val="single"/>
        </w:rPr>
        <w:tab/>
      </w:r>
      <w:r w:rsidR="00CD30C9">
        <w:rPr>
          <w:sz w:val="24"/>
          <w:szCs w:val="24"/>
          <w:u w:val="single"/>
        </w:rPr>
        <w:tab/>
      </w:r>
      <w:r w:rsidR="00CD30C9">
        <w:rPr>
          <w:sz w:val="24"/>
          <w:szCs w:val="24"/>
          <w:u w:val="single"/>
        </w:rPr>
        <w:tab/>
      </w:r>
      <w:r w:rsidR="00CD30C9">
        <w:rPr>
          <w:sz w:val="24"/>
          <w:szCs w:val="24"/>
          <w:u w:val="single"/>
        </w:rPr>
        <w:tab/>
      </w:r>
      <w:r w:rsidR="00CD30C9">
        <w:rPr>
          <w:sz w:val="24"/>
          <w:szCs w:val="24"/>
          <w:u w:val="single"/>
        </w:rPr>
        <w:tab/>
      </w:r>
      <w:r w:rsidR="00CD30C9">
        <w:rPr>
          <w:sz w:val="24"/>
          <w:szCs w:val="24"/>
          <w:u w:val="single"/>
        </w:rPr>
        <w:tab/>
      </w:r>
    </w:p>
    <w:p w:rsidR="00983E72" w:rsidRPr="00CD30C9" w:rsidRDefault="00983E72" w:rsidP="00983E72">
      <w:pPr>
        <w:shd w:val="clear" w:color="auto" w:fill="FFFFFF"/>
        <w:ind w:right="14" w:firstLine="4111"/>
        <w:jc w:val="both"/>
        <w:rPr>
          <w:sz w:val="16"/>
        </w:rPr>
      </w:pPr>
      <w:r w:rsidRPr="00CD30C9">
        <w:rPr>
          <w:color w:val="000000"/>
          <w:sz w:val="14"/>
          <w:szCs w:val="18"/>
        </w:rPr>
        <w:t>(Фамилии И.О. всех авторов статьи)</w:t>
      </w:r>
    </w:p>
    <w:p w:rsidR="005D551C" w:rsidRPr="00C24EAE" w:rsidRDefault="00D42CFF" w:rsidP="00983E72">
      <w:pPr>
        <w:shd w:val="clear" w:color="auto" w:fill="FFFFFF"/>
        <w:tabs>
          <w:tab w:val="center" w:pos="7088"/>
          <w:tab w:val="right" w:pos="101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основании протокола №1 собрания авторского коллектива от </w:t>
      </w:r>
      <w:r w:rsidRPr="00D42CF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«</w:t>
      </w:r>
      <w:r w:rsidR="00061DB8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 »</w:t>
      </w:r>
      <w:r w:rsidR="00CD30C9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  </w:t>
      </w:r>
      <w:r w:rsidR="001538EF" w:rsidRPr="00120CDF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20</w:t>
      </w:r>
      <w:r w:rsidR="001538EF" w:rsidRPr="00120CDF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г.</w:t>
      </w:r>
      <w:r w:rsidR="00983E72" w:rsidRPr="00983E72">
        <w:rPr>
          <w:sz w:val="24"/>
          <w:szCs w:val="24"/>
          <w:u w:val="single"/>
          <w:vertAlign w:val="superscript"/>
        </w:rPr>
        <w:t xml:space="preserve"> 2</w:t>
      </w:r>
      <w:r w:rsidRPr="00D42CFF">
        <w:rPr>
          <w:sz w:val="24"/>
          <w:szCs w:val="24"/>
          <w:u w:val="single"/>
        </w:rPr>
        <w:tab/>
      </w:r>
      <w:r w:rsidR="005D551C" w:rsidRPr="00C24EAE">
        <w:rPr>
          <w:sz w:val="24"/>
          <w:szCs w:val="24"/>
        </w:rPr>
        <w:t>, закл</w:t>
      </w:r>
      <w:r w:rsidR="005D551C" w:rsidRPr="00C24EAE">
        <w:rPr>
          <w:sz w:val="24"/>
          <w:szCs w:val="24"/>
        </w:rPr>
        <w:t>ю</w:t>
      </w:r>
      <w:r w:rsidR="005D551C" w:rsidRPr="00C24EAE">
        <w:rPr>
          <w:sz w:val="24"/>
          <w:szCs w:val="24"/>
        </w:rPr>
        <w:t>чили д</w:t>
      </w:r>
      <w:r w:rsidR="005D551C" w:rsidRPr="00C24EAE">
        <w:rPr>
          <w:sz w:val="24"/>
          <w:szCs w:val="24"/>
        </w:rPr>
        <w:t>о</w:t>
      </w:r>
      <w:r w:rsidR="005D551C" w:rsidRPr="00C24EAE">
        <w:rPr>
          <w:sz w:val="24"/>
          <w:szCs w:val="24"/>
        </w:rPr>
        <w:t>говор о следующем:</w:t>
      </w:r>
    </w:p>
    <w:p w:rsidR="00CF6FFF" w:rsidRPr="008E659D" w:rsidRDefault="00CF6FFF" w:rsidP="00A56C41">
      <w:pPr>
        <w:shd w:val="clear" w:color="auto" w:fill="FFFFFF"/>
        <w:tabs>
          <w:tab w:val="center" w:pos="6663"/>
          <w:tab w:val="right" w:pos="10163"/>
        </w:tabs>
        <w:ind w:firstLine="567"/>
        <w:jc w:val="both"/>
        <w:rPr>
          <w:u w:val="single"/>
        </w:rPr>
      </w:pPr>
      <w:r w:rsidRPr="00C24EAE">
        <w:rPr>
          <w:color w:val="000000"/>
          <w:sz w:val="24"/>
          <w:szCs w:val="24"/>
        </w:rPr>
        <w:t>1.</w:t>
      </w:r>
      <w:r w:rsidR="00CD30C9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Автор с момента заключения настоящего договора передает Издателю на</w:t>
      </w:r>
      <w:r w:rsidR="007E349B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безвозмездной основе права на издание своей Статьи</w:t>
      </w:r>
      <w:r w:rsidR="008E659D" w:rsidRPr="008E659D">
        <w:rPr>
          <w:color w:val="000000"/>
          <w:sz w:val="24"/>
          <w:szCs w:val="24"/>
        </w:rPr>
        <w:t xml:space="preserve"> </w:t>
      </w:r>
      <w:r w:rsidR="008E659D" w:rsidRPr="008E659D">
        <w:rPr>
          <w:sz w:val="24"/>
          <w:szCs w:val="24"/>
          <w:u w:val="single"/>
        </w:rPr>
        <w:tab/>
      </w:r>
      <w:r w:rsidR="008E659D" w:rsidRPr="008E659D">
        <w:rPr>
          <w:sz w:val="24"/>
          <w:szCs w:val="24"/>
          <w:u w:val="single"/>
        </w:rPr>
        <w:tab/>
      </w:r>
      <w:r w:rsidR="00061DB8">
        <w:rPr>
          <w:sz w:val="24"/>
          <w:szCs w:val="24"/>
          <w:u w:val="single"/>
        </w:rPr>
        <w:tab/>
      </w:r>
      <w:r w:rsidR="00061DB8">
        <w:rPr>
          <w:sz w:val="24"/>
          <w:szCs w:val="24"/>
          <w:u w:val="single"/>
        </w:rPr>
        <w:tab/>
      </w:r>
      <w:r w:rsidR="00061DB8">
        <w:rPr>
          <w:sz w:val="24"/>
          <w:szCs w:val="24"/>
          <w:u w:val="single"/>
        </w:rPr>
        <w:tab/>
      </w:r>
      <w:r w:rsidR="00061DB8">
        <w:rPr>
          <w:sz w:val="24"/>
          <w:szCs w:val="24"/>
          <w:u w:val="single"/>
        </w:rPr>
        <w:tab/>
      </w:r>
    </w:p>
    <w:p w:rsidR="00CF6FFF" w:rsidRPr="00CD30C9" w:rsidRDefault="00CF6FFF" w:rsidP="00257500">
      <w:pPr>
        <w:shd w:val="clear" w:color="auto" w:fill="FFFFFF"/>
        <w:ind w:right="14" w:firstLine="4111"/>
        <w:jc w:val="both"/>
        <w:rPr>
          <w:sz w:val="16"/>
        </w:rPr>
      </w:pPr>
      <w:r w:rsidRPr="00CD30C9">
        <w:rPr>
          <w:color w:val="000000"/>
          <w:sz w:val="14"/>
          <w:szCs w:val="18"/>
        </w:rPr>
        <w:t>(название статьи)</w:t>
      </w:r>
    </w:p>
    <w:p w:rsidR="00CF6FFF" w:rsidRPr="00C24EAE" w:rsidRDefault="00CF6FFF" w:rsidP="00A7565E">
      <w:pPr>
        <w:shd w:val="clear" w:color="auto" w:fill="FFFFFF"/>
        <w:tabs>
          <w:tab w:val="left" w:leader="underscore" w:pos="9797"/>
        </w:tabs>
        <w:ind w:left="5" w:right="29" w:hanging="5"/>
        <w:jc w:val="both"/>
      </w:pPr>
      <w:r w:rsidRPr="00C24EAE">
        <w:rPr>
          <w:color w:val="000000"/>
          <w:sz w:val="24"/>
          <w:szCs w:val="24"/>
        </w:rPr>
        <w:t xml:space="preserve">одобренной и </w:t>
      </w:r>
      <w:r w:rsidRPr="00F138ED">
        <w:rPr>
          <w:b/>
          <w:color w:val="000000"/>
          <w:sz w:val="24"/>
          <w:szCs w:val="24"/>
        </w:rPr>
        <w:t xml:space="preserve">принятой к печати </w:t>
      </w:r>
      <w:r w:rsidR="005D551C" w:rsidRPr="00F138ED">
        <w:rPr>
          <w:b/>
          <w:color w:val="000000"/>
          <w:sz w:val="24"/>
          <w:szCs w:val="24"/>
        </w:rPr>
        <w:t>редакцией</w:t>
      </w:r>
      <w:r w:rsidRPr="00F138ED">
        <w:rPr>
          <w:b/>
          <w:color w:val="000000"/>
          <w:sz w:val="24"/>
          <w:szCs w:val="24"/>
        </w:rPr>
        <w:t xml:space="preserve"> журнала </w:t>
      </w:r>
      <w:r w:rsidR="005D551C" w:rsidRPr="00F138ED">
        <w:rPr>
          <w:b/>
          <w:sz w:val="24"/>
          <w:szCs w:val="24"/>
        </w:rPr>
        <w:t>«</w:t>
      </w:r>
      <w:r w:rsidR="00FC3EFA" w:rsidRPr="00F138ED">
        <w:rPr>
          <w:b/>
          <w:sz w:val="24"/>
          <w:szCs w:val="24"/>
        </w:rPr>
        <w:t>Э</w:t>
      </w:r>
      <w:r w:rsidR="00CD30C9" w:rsidRPr="00F138ED">
        <w:rPr>
          <w:b/>
          <w:sz w:val="24"/>
          <w:szCs w:val="24"/>
        </w:rPr>
        <w:t>нергетика теплотехнологий</w:t>
      </w:r>
      <w:r w:rsidR="005D551C" w:rsidRPr="00F138ED">
        <w:rPr>
          <w:b/>
          <w:sz w:val="24"/>
          <w:szCs w:val="24"/>
        </w:rPr>
        <w:t>»</w:t>
      </w:r>
      <w:r w:rsidR="005D551C" w:rsidRPr="00C24EAE">
        <w:rPr>
          <w:sz w:val="24"/>
          <w:szCs w:val="24"/>
        </w:rPr>
        <w:t xml:space="preserve"> (далее Жу</w:t>
      </w:r>
      <w:r w:rsidR="005D551C" w:rsidRPr="00C24EAE">
        <w:rPr>
          <w:sz w:val="24"/>
          <w:szCs w:val="24"/>
        </w:rPr>
        <w:t>р</w:t>
      </w:r>
      <w:r w:rsidR="005D551C" w:rsidRPr="00C24EAE">
        <w:rPr>
          <w:sz w:val="24"/>
          <w:szCs w:val="24"/>
        </w:rPr>
        <w:t>нал)</w:t>
      </w:r>
      <w:r w:rsidR="00781582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на срок до выхода Журнала со Статьей Автора в свет в печатном и (или) электронном виде и его распространения по подписке или отдельным заказам на территории России и др</w:t>
      </w:r>
      <w:r w:rsidRPr="00C24EAE">
        <w:rPr>
          <w:color w:val="000000"/>
          <w:sz w:val="24"/>
          <w:szCs w:val="24"/>
        </w:rPr>
        <w:t>у</w:t>
      </w:r>
      <w:r w:rsidRPr="00C24EAE">
        <w:rPr>
          <w:color w:val="000000"/>
          <w:sz w:val="24"/>
          <w:szCs w:val="24"/>
        </w:rPr>
        <w:t>гих стран.</w:t>
      </w:r>
    </w:p>
    <w:p w:rsidR="00CF6FFF" w:rsidRPr="00C24EAE" w:rsidRDefault="00CF6FFF" w:rsidP="00FC3EFA">
      <w:pPr>
        <w:shd w:val="clear" w:color="auto" w:fill="FFFFFF"/>
        <w:tabs>
          <w:tab w:val="left" w:pos="605"/>
          <w:tab w:val="left" w:pos="993"/>
        </w:tabs>
        <w:ind w:left="365" w:firstLine="202"/>
        <w:jc w:val="both"/>
      </w:pPr>
      <w:r w:rsidRPr="00C24EAE">
        <w:rPr>
          <w:b/>
          <w:bCs/>
          <w:color w:val="000000"/>
          <w:sz w:val="24"/>
          <w:szCs w:val="24"/>
        </w:rPr>
        <w:t>2.</w:t>
      </w:r>
      <w:r w:rsidRPr="00C24EAE">
        <w:rPr>
          <w:b/>
          <w:bCs/>
          <w:color w:val="000000"/>
          <w:sz w:val="24"/>
          <w:szCs w:val="24"/>
        </w:rPr>
        <w:tab/>
        <w:t xml:space="preserve">Автор гарантирует, </w:t>
      </w:r>
      <w:r w:rsidRPr="00C24EAE">
        <w:rPr>
          <w:color w:val="000000"/>
          <w:sz w:val="24"/>
          <w:szCs w:val="24"/>
        </w:rPr>
        <w:t>что:</w:t>
      </w:r>
    </w:p>
    <w:p w:rsidR="00CF6FFF" w:rsidRPr="00C24EAE" w:rsidRDefault="00CF6FFF" w:rsidP="00A7565E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он имеет согласие всех соавторов Статьи, права на издание и распространение</w:t>
      </w:r>
      <w:r w:rsidR="007E349B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которой передаются Издателю по настоящему договору;</w:t>
      </w:r>
    </w:p>
    <w:p w:rsidR="00CF6FFF" w:rsidRPr="00C24EAE" w:rsidRDefault="00CF6FFF" w:rsidP="00A7565E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он не публиковал Статью в других печатных и (или)</w:t>
      </w:r>
      <w:r w:rsidR="003C5C03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электронных изданиях, кроме пу</w:t>
      </w:r>
      <w:r w:rsidRPr="00C24EAE">
        <w:rPr>
          <w:color w:val="000000"/>
          <w:sz w:val="24"/>
          <w:szCs w:val="24"/>
        </w:rPr>
        <w:t>б</w:t>
      </w:r>
      <w:r w:rsidRPr="00C24EAE">
        <w:rPr>
          <w:color w:val="000000"/>
          <w:sz w:val="24"/>
          <w:szCs w:val="24"/>
        </w:rPr>
        <w:t>ликации Статьи в виде препринта;</w:t>
      </w:r>
    </w:p>
    <w:p w:rsidR="00CF6FFF" w:rsidRPr="00C24EAE" w:rsidRDefault="003C5C03" w:rsidP="00A7565E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CF6FFF" w:rsidRPr="00C24EAE">
        <w:rPr>
          <w:color w:val="000000"/>
          <w:sz w:val="24"/>
          <w:szCs w:val="24"/>
        </w:rPr>
        <w:t>татья содержит все предусмотренные действующим законодательством об</w:t>
      </w:r>
      <w:r w:rsidR="007E349B" w:rsidRPr="00C24EAE">
        <w:rPr>
          <w:color w:val="000000"/>
          <w:sz w:val="24"/>
          <w:szCs w:val="24"/>
        </w:rPr>
        <w:t xml:space="preserve"> </w:t>
      </w:r>
      <w:r w:rsidR="00CF6FFF" w:rsidRPr="00C24EAE">
        <w:rPr>
          <w:color w:val="000000"/>
          <w:sz w:val="24"/>
          <w:szCs w:val="24"/>
        </w:rPr>
        <w:t>авторском праве ссылки на цитируемых авторов и (или) издания, а также используемые в</w:t>
      </w:r>
      <w:r w:rsidR="007E349B" w:rsidRPr="00C24E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CF6FFF" w:rsidRPr="00C24EAE">
        <w:rPr>
          <w:color w:val="000000"/>
          <w:sz w:val="24"/>
          <w:szCs w:val="24"/>
        </w:rPr>
        <w:t>татье результаты и факты, полученные другими авторами или организациями;</w:t>
      </w:r>
    </w:p>
    <w:p w:rsidR="00CF6FFF" w:rsidRDefault="003C5C03" w:rsidP="00A7565E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CF6FFF" w:rsidRPr="00C24EAE">
        <w:rPr>
          <w:color w:val="000000"/>
          <w:sz w:val="24"/>
          <w:szCs w:val="24"/>
        </w:rPr>
        <w:t>татья не включает материалы, не подлежащие опубликованию в открытой печати,</w:t>
      </w:r>
      <w:r w:rsidR="007E349B" w:rsidRPr="00C24EAE">
        <w:rPr>
          <w:color w:val="000000"/>
          <w:sz w:val="24"/>
          <w:szCs w:val="24"/>
        </w:rPr>
        <w:t xml:space="preserve"> </w:t>
      </w:r>
      <w:r w:rsidR="00CF6FFF" w:rsidRPr="00C24EAE">
        <w:rPr>
          <w:color w:val="000000"/>
          <w:sz w:val="24"/>
          <w:szCs w:val="24"/>
        </w:rPr>
        <w:t>в с</w:t>
      </w:r>
      <w:r w:rsidR="00CF6FFF" w:rsidRPr="00C24EAE">
        <w:rPr>
          <w:color w:val="000000"/>
          <w:sz w:val="24"/>
          <w:szCs w:val="24"/>
        </w:rPr>
        <w:t>о</w:t>
      </w:r>
      <w:r w:rsidR="00CF6FFF" w:rsidRPr="00C24EAE">
        <w:rPr>
          <w:color w:val="000000"/>
          <w:sz w:val="24"/>
          <w:szCs w:val="24"/>
        </w:rPr>
        <w:t>ответстви</w:t>
      </w:r>
      <w:r>
        <w:rPr>
          <w:color w:val="000000"/>
          <w:sz w:val="24"/>
          <w:szCs w:val="24"/>
        </w:rPr>
        <w:t>и</w:t>
      </w:r>
      <w:r w:rsidR="00CF6FFF" w:rsidRPr="00C24EAE">
        <w:rPr>
          <w:color w:val="000000"/>
          <w:sz w:val="24"/>
          <w:szCs w:val="24"/>
        </w:rPr>
        <w:t xml:space="preserve"> с д</w:t>
      </w:r>
      <w:r w:rsidR="00A56C41">
        <w:rPr>
          <w:color w:val="000000"/>
          <w:sz w:val="24"/>
          <w:szCs w:val="24"/>
        </w:rPr>
        <w:t>ействующими нормативными актами;</w:t>
      </w:r>
    </w:p>
    <w:p w:rsidR="00A56C41" w:rsidRPr="000B6A68" w:rsidRDefault="000B6A68" w:rsidP="00A7565E">
      <w:pPr>
        <w:numPr>
          <w:ilvl w:val="0"/>
          <w:numId w:val="1"/>
        </w:numPr>
        <w:shd w:val="clear" w:color="auto" w:fill="FFFFFF"/>
        <w:tabs>
          <w:tab w:val="left" w:pos="792"/>
        </w:tabs>
        <w:ind w:left="5" w:firstLine="567"/>
        <w:jc w:val="both"/>
        <w:rPr>
          <w:sz w:val="24"/>
          <w:szCs w:val="24"/>
        </w:rPr>
      </w:pPr>
      <w:r w:rsidRPr="000B6A68">
        <w:rPr>
          <w:sz w:val="24"/>
          <w:szCs w:val="24"/>
        </w:rPr>
        <w:t>Статья</w:t>
      </w:r>
      <w:r w:rsidR="00A56C41" w:rsidRPr="000B6A68">
        <w:rPr>
          <w:sz w:val="24"/>
          <w:szCs w:val="24"/>
        </w:rPr>
        <w:t xml:space="preserve"> не отправлялась в редакции других изданий. В случае недобросовестного повед</w:t>
      </w:r>
      <w:r w:rsidR="00A56C41" w:rsidRPr="000B6A68">
        <w:rPr>
          <w:sz w:val="24"/>
          <w:szCs w:val="24"/>
        </w:rPr>
        <w:t>е</w:t>
      </w:r>
      <w:r w:rsidR="00A56C41" w:rsidRPr="000B6A68">
        <w:rPr>
          <w:sz w:val="24"/>
          <w:szCs w:val="24"/>
        </w:rPr>
        <w:t xml:space="preserve">ния авторов и дублирования статьи в других журналах статья будет </w:t>
      </w:r>
      <w:proofErr w:type="spellStart"/>
      <w:r w:rsidR="00A56C41" w:rsidRPr="000B6A68">
        <w:rPr>
          <w:sz w:val="24"/>
          <w:szCs w:val="24"/>
        </w:rPr>
        <w:t>ретрагирована</w:t>
      </w:r>
      <w:proofErr w:type="spellEnd"/>
      <w:r w:rsidR="00A56C41" w:rsidRPr="000B6A68">
        <w:rPr>
          <w:sz w:val="24"/>
          <w:szCs w:val="24"/>
        </w:rPr>
        <w:t xml:space="preserve"> (отозвана) из печати, а также из всех </w:t>
      </w:r>
      <w:proofErr w:type="spellStart"/>
      <w:r w:rsidR="00A56C41" w:rsidRPr="000B6A68">
        <w:rPr>
          <w:sz w:val="24"/>
          <w:szCs w:val="24"/>
        </w:rPr>
        <w:t>наукометрических</w:t>
      </w:r>
      <w:proofErr w:type="spellEnd"/>
      <w:r w:rsidR="00A56C41" w:rsidRPr="000B6A68">
        <w:rPr>
          <w:sz w:val="24"/>
          <w:szCs w:val="24"/>
        </w:rPr>
        <w:t xml:space="preserve"> систем и баз данных.</w:t>
      </w:r>
    </w:p>
    <w:p w:rsidR="00CF6FFF" w:rsidRPr="00C24EAE" w:rsidRDefault="00CF6FFF" w:rsidP="00FC3EFA">
      <w:pPr>
        <w:shd w:val="clear" w:color="auto" w:fill="FFFFFF"/>
        <w:tabs>
          <w:tab w:val="left" w:pos="605"/>
          <w:tab w:val="left" w:pos="993"/>
        </w:tabs>
        <w:ind w:left="365" w:firstLine="202"/>
        <w:jc w:val="both"/>
      </w:pPr>
      <w:r w:rsidRPr="00C24EAE">
        <w:rPr>
          <w:b/>
          <w:bCs/>
          <w:color w:val="000000"/>
          <w:sz w:val="24"/>
          <w:szCs w:val="24"/>
        </w:rPr>
        <w:t>3.</w:t>
      </w:r>
      <w:r w:rsidRPr="00C24EAE">
        <w:rPr>
          <w:b/>
          <w:bCs/>
          <w:color w:val="000000"/>
          <w:sz w:val="24"/>
          <w:szCs w:val="24"/>
        </w:rPr>
        <w:tab/>
        <w:t>Автор обязуется:</w:t>
      </w:r>
    </w:p>
    <w:p w:rsidR="00CF6FFF" w:rsidRPr="00C24EAE" w:rsidRDefault="00CF6FFF" w:rsidP="00A7565E">
      <w:pPr>
        <w:numPr>
          <w:ilvl w:val="0"/>
          <w:numId w:val="2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внести в те</w:t>
      </w:r>
      <w:proofErr w:type="gramStart"/>
      <w:r w:rsidRPr="00C24EAE">
        <w:rPr>
          <w:color w:val="000000"/>
          <w:sz w:val="24"/>
          <w:szCs w:val="24"/>
        </w:rPr>
        <w:t>кст ст</w:t>
      </w:r>
      <w:proofErr w:type="gramEnd"/>
      <w:r w:rsidRPr="00C24EAE">
        <w:rPr>
          <w:color w:val="000000"/>
          <w:sz w:val="24"/>
          <w:szCs w:val="24"/>
        </w:rPr>
        <w:t>атьи исправления, указанные рецензентами и принятые</w:t>
      </w:r>
      <w:r w:rsidR="007E349B" w:rsidRP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редколлегией Журнала;</w:t>
      </w:r>
    </w:p>
    <w:p w:rsidR="00CF6FFF" w:rsidRPr="00C24EAE" w:rsidRDefault="003C5C03" w:rsidP="00A7565E">
      <w:pPr>
        <w:numPr>
          <w:ilvl w:val="0"/>
          <w:numId w:val="2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публиковать С</w:t>
      </w:r>
      <w:r w:rsidR="00CF6FFF" w:rsidRPr="00C24EAE">
        <w:rPr>
          <w:color w:val="000000"/>
          <w:sz w:val="24"/>
          <w:szCs w:val="24"/>
        </w:rPr>
        <w:t>татью в других печатных и (или) электронных</w:t>
      </w:r>
      <w:r w:rsidR="00C24EAE">
        <w:rPr>
          <w:color w:val="000000"/>
          <w:sz w:val="24"/>
          <w:szCs w:val="24"/>
        </w:rPr>
        <w:t xml:space="preserve"> </w:t>
      </w:r>
      <w:r w:rsidR="00CF6FFF" w:rsidRPr="00C24EAE">
        <w:rPr>
          <w:color w:val="000000"/>
          <w:sz w:val="24"/>
          <w:szCs w:val="24"/>
        </w:rPr>
        <w:t>изданиях до выхода в свет Журнала со статьей Автора, являющейся предметом настоящего</w:t>
      </w:r>
      <w:r w:rsidR="00C24EAE">
        <w:rPr>
          <w:color w:val="000000"/>
          <w:sz w:val="24"/>
          <w:szCs w:val="24"/>
        </w:rPr>
        <w:t xml:space="preserve"> </w:t>
      </w:r>
      <w:r w:rsidR="00CF6FFF" w:rsidRPr="00C24EAE">
        <w:rPr>
          <w:color w:val="000000"/>
          <w:sz w:val="24"/>
          <w:szCs w:val="24"/>
        </w:rPr>
        <w:t>договора;</w:t>
      </w:r>
    </w:p>
    <w:p w:rsidR="00CF6FFF" w:rsidRPr="00C24EAE" w:rsidRDefault="00CF6FFF" w:rsidP="00A7565E">
      <w:pPr>
        <w:numPr>
          <w:ilvl w:val="0"/>
          <w:numId w:val="2"/>
        </w:numPr>
        <w:shd w:val="clear" w:color="auto" w:fill="FFFFFF"/>
        <w:tabs>
          <w:tab w:val="left" w:pos="79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представить оригинал Статьи в электронном виде с распечаткой на бумаге, а в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случае о</w:t>
      </w:r>
      <w:r w:rsidRPr="00C24EAE">
        <w:rPr>
          <w:color w:val="000000"/>
          <w:sz w:val="24"/>
          <w:szCs w:val="24"/>
        </w:rPr>
        <w:t>т</w:t>
      </w:r>
      <w:r w:rsidRPr="00C24EAE">
        <w:rPr>
          <w:color w:val="000000"/>
          <w:sz w:val="24"/>
          <w:szCs w:val="24"/>
        </w:rPr>
        <w:t>сутствия таких возможностей</w:t>
      </w:r>
      <w:r w:rsidR="007E349B" w:rsidRPr="00C24EAE">
        <w:rPr>
          <w:color w:val="000000"/>
          <w:sz w:val="24"/>
          <w:szCs w:val="24"/>
        </w:rPr>
        <w:t xml:space="preserve"> – в </w:t>
      </w:r>
      <w:r w:rsidRPr="00C24EAE">
        <w:rPr>
          <w:color w:val="000000"/>
          <w:sz w:val="24"/>
          <w:szCs w:val="24"/>
        </w:rPr>
        <w:t>форме, согласованной с редакцией Журнала</w:t>
      </w:r>
      <w:r w:rsidR="003C5C03">
        <w:rPr>
          <w:color w:val="000000"/>
          <w:sz w:val="24"/>
          <w:szCs w:val="24"/>
        </w:rPr>
        <w:t>;</w:t>
      </w:r>
    </w:p>
    <w:p w:rsidR="007E349B" w:rsidRPr="00C24EAE" w:rsidRDefault="00CF6FFF" w:rsidP="00A7565E">
      <w:pPr>
        <w:numPr>
          <w:ilvl w:val="0"/>
          <w:numId w:val="2"/>
        </w:numPr>
        <w:shd w:val="clear" w:color="auto" w:fill="FFFFFF"/>
        <w:tabs>
          <w:tab w:val="left" w:pos="792"/>
        </w:tabs>
        <w:ind w:left="5" w:firstLine="567"/>
        <w:jc w:val="both"/>
      </w:pPr>
      <w:r w:rsidRPr="00C24EAE">
        <w:rPr>
          <w:color w:val="000000"/>
          <w:sz w:val="24"/>
          <w:szCs w:val="24"/>
        </w:rPr>
        <w:t>вносить в корректуру Статьи только тот минимум правки, который связан с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необходим</w:t>
      </w:r>
      <w:r w:rsidRPr="00C24EAE">
        <w:rPr>
          <w:color w:val="000000"/>
          <w:sz w:val="24"/>
          <w:szCs w:val="24"/>
        </w:rPr>
        <w:t>о</w:t>
      </w:r>
      <w:r w:rsidRPr="00C24EAE">
        <w:rPr>
          <w:color w:val="000000"/>
          <w:sz w:val="24"/>
          <w:szCs w:val="24"/>
        </w:rPr>
        <w:t>стью исправления допущенных в оригинале Статьи ошибок и (или) внесения</w:t>
      </w:r>
      <w:r w:rsidR="00C24EAE">
        <w:rPr>
          <w:color w:val="000000"/>
          <w:sz w:val="24"/>
          <w:szCs w:val="24"/>
        </w:rPr>
        <w:t xml:space="preserve"> </w:t>
      </w:r>
      <w:proofErr w:type="spellStart"/>
      <w:r w:rsidRPr="00C24EAE">
        <w:rPr>
          <w:color w:val="000000"/>
          <w:sz w:val="24"/>
          <w:szCs w:val="24"/>
        </w:rPr>
        <w:t>фактологических</w:t>
      </w:r>
      <w:proofErr w:type="spellEnd"/>
      <w:r w:rsidRPr="00C24EAE">
        <w:rPr>
          <w:color w:val="000000"/>
          <w:sz w:val="24"/>
          <w:szCs w:val="24"/>
        </w:rPr>
        <w:t xml:space="preserve"> и конъюнктурных изменений;</w:t>
      </w:r>
    </w:p>
    <w:p w:rsidR="00CF6FFF" w:rsidRPr="003E75F0" w:rsidRDefault="00CF6FFF" w:rsidP="00A7565E">
      <w:pPr>
        <w:numPr>
          <w:ilvl w:val="0"/>
          <w:numId w:val="2"/>
        </w:numPr>
        <w:shd w:val="clear" w:color="auto" w:fill="FFFFFF"/>
        <w:tabs>
          <w:tab w:val="left" w:pos="792"/>
        </w:tabs>
        <w:ind w:left="5" w:firstLine="567"/>
        <w:jc w:val="both"/>
        <w:rPr>
          <w:spacing w:val="-2"/>
        </w:rPr>
      </w:pPr>
      <w:r w:rsidRPr="00C24EAE">
        <w:rPr>
          <w:color w:val="000000"/>
          <w:sz w:val="24"/>
          <w:szCs w:val="24"/>
        </w:rPr>
        <w:t xml:space="preserve"> </w:t>
      </w:r>
      <w:r w:rsidRPr="003E75F0">
        <w:rPr>
          <w:color w:val="000000"/>
          <w:spacing w:val="-2"/>
          <w:sz w:val="24"/>
          <w:szCs w:val="24"/>
        </w:rPr>
        <w:t>не использовать в коммерческих целях и в других изданиях без согласия Издателя эле</w:t>
      </w:r>
      <w:r w:rsidRPr="003E75F0">
        <w:rPr>
          <w:color w:val="000000"/>
          <w:spacing w:val="-2"/>
          <w:sz w:val="24"/>
          <w:szCs w:val="24"/>
        </w:rPr>
        <w:t>к</w:t>
      </w:r>
      <w:r w:rsidRPr="003E75F0">
        <w:rPr>
          <w:color w:val="000000"/>
          <w:spacing w:val="-2"/>
          <w:sz w:val="24"/>
          <w:szCs w:val="24"/>
        </w:rPr>
        <w:t>тронный оригинал-макет Статьи, подготовленный Издателем, в случае его передачи Автору.</w:t>
      </w:r>
    </w:p>
    <w:p w:rsidR="00CF6FFF" w:rsidRPr="00C24EAE" w:rsidRDefault="00CF6FFF" w:rsidP="00FC3EFA">
      <w:pPr>
        <w:shd w:val="clear" w:color="auto" w:fill="FFFFFF"/>
        <w:tabs>
          <w:tab w:val="left" w:pos="600"/>
          <w:tab w:val="left" w:pos="993"/>
        </w:tabs>
        <w:ind w:left="360" w:firstLine="207"/>
        <w:jc w:val="both"/>
      </w:pPr>
      <w:r w:rsidRPr="00C24EAE">
        <w:rPr>
          <w:b/>
          <w:bCs/>
          <w:color w:val="000000"/>
          <w:sz w:val="24"/>
          <w:szCs w:val="24"/>
        </w:rPr>
        <w:t>4.</w:t>
      </w:r>
      <w:r w:rsidRPr="00C24EAE">
        <w:rPr>
          <w:b/>
          <w:bCs/>
          <w:color w:val="000000"/>
          <w:sz w:val="24"/>
          <w:szCs w:val="24"/>
        </w:rPr>
        <w:tab/>
        <w:t>Издатель обязуется</w:t>
      </w:r>
      <w:r w:rsidR="00822BBA" w:rsidRPr="00822BBA">
        <w:rPr>
          <w:color w:val="000000"/>
          <w:sz w:val="24"/>
          <w:szCs w:val="24"/>
        </w:rPr>
        <w:t xml:space="preserve"> </w:t>
      </w:r>
      <w:r w:rsidR="00822BBA" w:rsidRPr="00822BBA">
        <w:rPr>
          <w:b/>
          <w:color w:val="000000"/>
          <w:sz w:val="24"/>
          <w:szCs w:val="24"/>
        </w:rPr>
        <w:t>обеспечить</w:t>
      </w:r>
      <w:r w:rsidRPr="00C24EAE">
        <w:rPr>
          <w:b/>
          <w:bCs/>
          <w:color w:val="000000"/>
          <w:sz w:val="24"/>
          <w:szCs w:val="24"/>
        </w:rPr>
        <w:t>:</w:t>
      </w:r>
    </w:p>
    <w:p w:rsidR="00822BBA" w:rsidRDefault="003C5C03" w:rsidP="00A7565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рецензирование Статьи;</w:t>
      </w:r>
    </w:p>
    <w:p w:rsidR="00822BBA" w:rsidRDefault="00CF6FFF" w:rsidP="00A7565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научное, литературное и художественно-техническое реда</w:t>
      </w:r>
      <w:r w:rsidR="00EB4269">
        <w:rPr>
          <w:color w:val="000000"/>
          <w:sz w:val="24"/>
          <w:szCs w:val="24"/>
        </w:rPr>
        <w:t>ктирование,</w:t>
      </w:r>
      <w:r w:rsidRPr="00C24EAE">
        <w:rPr>
          <w:color w:val="000000"/>
          <w:sz w:val="24"/>
          <w:szCs w:val="24"/>
        </w:rPr>
        <w:t xml:space="preserve"> обработку илл</w:t>
      </w:r>
      <w:r w:rsidRPr="00C24EAE">
        <w:rPr>
          <w:color w:val="000000"/>
          <w:sz w:val="24"/>
          <w:szCs w:val="24"/>
        </w:rPr>
        <w:t>ю</w:t>
      </w:r>
      <w:r w:rsidRPr="00C24EAE">
        <w:rPr>
          <w:color w:val="000000"/>
          <w:sz w:val="24"/>
          <w:szCs w:val="24"/>
        </w:rPr>
        <w:t>стратив</w:t>
      </w:r>
      <w:r w:rsidR="003C5C03">
        <w:rPr>
          <w:color w:val="000000"/>
          <w:sz w:val="24"/>
          <w:szCs w:val="24"/>
        </w:rPr>
        <w:t>ного материала;</w:t>
      </w:r>
      <w:r w:rsidRPr="00C24EAE">
        <w:rPr>
          <w:color w:val="000000"/>
          <w:sz w:val="24"/>
          <w:szCs w:val="24"/>
        </w:rPr>
        <w:t xml:space="preserve"> </w:t>
      </w:r>
    </w:p>
    <w:p w:rsidR="00822BBA" w:rsidRDefault="00CF6FFF" w:rsidP="00A7565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изготовление бумажного и электронно</w:t>
      </w:r>
      <w:r w:rsidR="003C5C03">
        <w:rPr>
          <w:color w:val="000000"/>
          <w:sz w:val="24"/>
          <w:szCs w:val="24"/>
        </w:rPr>
        <w:t xml:space="preserve">го </w:t>
      </w:r>
      <w:proofErr w:type="gramStart"/>
      <w:r w:rsidR="003C5C03">
        <w:rPr>
          <w:color w:val="000000"/>
          <w:sz w:val="24"/>
          <w:szCs w:val="24"/>
        </w:rPr>
        <w:t>оригинала-макета</w:t>
      </w:r>
      <w:proofErr w:type="gramEnd"/>
      <w:r w:rsidR="003C5C03">
        <w:rPr>
          <w:color w:val="000000"/>
          <w:sz w:val="24"/>
          <w:szCs w:val="24"/>
        </w:rPr>
        <w:t>;</w:t>
      </w:r>
    </w:p>
    <w:p w:rsidR="00822BBA" w:rsidRDefault="00CF6FFF" w:rsidP="00A7565E">
      <w:pPr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24EAE">
        <w:rPr>
          <w:color w:val="000000"/>
          <w:sz w:val="24"/>
          <w:szCs w:val="24"/>
        </w:rPr>
        <w:t xml:space="preserve">полиграфическое воспроизведение </w:t>
      </w:r>
      <w:r w:rsidR="007E349B" w:rsidRPr="00C24EAE">
        <w:rPr>
          <w:color w:val="000000"/>
          <w:sz w:val="24"/>
          <w:szCs w:val="24"/>
        </w:rPr>
        <w:t>и р</w:t>
      </w:r>
      <w:r w:rsidR="007E349B" w:rsidRPr="00C24EAE">
        <w:rPr>
          <w:sz w:val="24"/>
          <w:szCs w:val="24"/>
        </w:rPr>
        <w:t>азмещение Статьи, публикуемой в Журнале, в с</w:t>
      </w:r>
      <w:r w:rsidR="007E349B" w:rsidRPr="00C24EAE">
        <w:rPr>
          <w:sz w:val="24"/>
          <w:szCs w:val="24"/>
        </w:rPr>
        <w:t>е</w:t>
      </w:r>
      <w:r w:rsidR="007E349B" w:rsidRPr="00C24EAE">
        <w:rPr>
          <w:sz w:val="24"/>
          <w:szCs w:val="24"/>
        </w:rPr>
        <w:t>ти Интернет</w:t>
      </w:r>
      <w:r w:rsidR="003C5C03">
        <w:rPr>
          <w:sz w:val="24"/>
          <w:szCs w:val="24"/>
        </w:rPr>
        <w:t>;</w:t>
      </w:r>
    </w:p>
    <w:p w:rsidR="00CF6FFF" w:rsidRPr="00C24EAE" w:rsidRDefault="00CF6FFF" w:rsidP="00A7565E">
      <w:pPr>
        <w:numPr>
          <w:ilvl w:val="1"/>
          <w:numId w:val="7"/>
        </w:numPr>
        <w:shd w:val="clear" w:color="auto" w:fill="FFFFFF"/>
        <w:tabs>
          <w:tab w:val="left" w:pos="993"/>
        </w:tabs>
        <w:ind w:left="0" w:firstLine="567"/>
        <w:jc w:val="both"/>
      </w:pPr>
      <w:r w:rsidRPr="00C24EAE">
        <w:rPr>
          <w:color w:val="000000"/>
          <w:sz w:val="24"/>
          <w:szCs w:val="24"/>
        </w:rPr>
        <w:t xml:space="preserve">распространение </w:t>
      </w:r>
      <w:r w:rsidR="00822BBA" w:rsidRPr="00C24EAE">
        <w:rPr>
          <w:color w:val="000000"/>
          <w:sz w:val="24"/>
          <w:szCs w:val="24"/>
        </w:rPr>
        <w:t xml:space="preserve">Журнала </w:t>
      </w:r>
      <w:r w:rsidRPr="00C24EAE">
        <w:rPr>
          <w:color w:val="000000"/>
          <w:sz w:val="24"/>
          <w:szCs w:val="24"/>
        </w:rPr>
        <w:t>в соответствии с условиями настоящего договора, а также проведение подпиской кампании и сбору заявок на тираж Журнала, включая рекламные мер</w:t>
      </w:r>
      <w:r w:rsidRPr="00C24EAE">
        <w:rPr>
          <w:color w:val="000000"/>
          <w:sz w:val="24"/>
          <w:szCs w:val="24"/>
        </w:rPr>
        <w:t>о</w:t>
      </w:r>
      <w:r w:rsidRPr="00C24EAE">
        <w:rPr>
          <w:color w:val="000000"/>
          <w:sz w:val="24"/>
          <w:szCs w:val="24"/>
        </w:rPr>
        <w:t>при</w:t>
      </w:r>
      <w:r w:rsidR="003C5C03">
        <w:rPr>
          <w:color w:val="000000"/>
          <w:sz w:val="24"/>
          <w:szCs w:val="24"/>
        </w:rPr>
        <w:t>ятия.</w:t>
      </w:r>
    </w:p>
    <w:p w:rsidR="00CF6FFF" w:rsidRPr="00C24EAE" w:rsidRDefault="00CF6FFF" w:rsidP="00FC3EFA">
      <w:pPr>
        <w:shd w:val="clear" w:color="auto" w:fill="FFFFFF"/>
        <w:tabs>
          <w:tab w:val="left" w:pos="600"/>
          <w:tab w:val="left" w:pos="993"/>
        </w:tabs>
        <w:ind w:left="360" w:firstLine="207"/>
        <w:jc w:val="both"/>
      </w:pPr>
      <w:r w:rsidRPr="00C24EAE">
        <w:rPr>
          <w:b/>
          <w:bCs/>
          <w:color w:val="000000"/>
          <w:sz w:val="24"/>
          <w:szCs w:val="24"/>
        </w:rPr>
        <w:t>5.</w:t>
      </w:r>
      <w:r w:rsidRPr="00C24EAE">
        <w:rPr>
          <w:b/>
          <w:bCs/>
          <w:color w:val="000000"/>
          <w:sz w:val="24"/>
          <w:szCs w:val="24"/>
        </w:rPr>
        <w:tab/>
        <w:t xml:space="preserve">Издатель гарантирует, </w:t>
      </w:r>
      <w:r w:rsidRPr="00C24EAE">
        <w:rPr>
          <w:color w:val="000000"/>
          <w:sz w:val="24"/>
          <w:szCs w:val="24"/>
        </w:rPr>
        <w:t>что без согласия Автора:</w:t>
      </w:r>
    </w:p>
    <w:p w:rsidR="00CF6FFF" w:rsidRPr="00C24EAE" w:rsidRDefault="00CF6FFF" w:rsidP="00A7565E">
      <w:pPr>
        <w:numPr>
          <w:ilvl w:val="0"/>
          <w:numId w:val="5"/>
        </w:numPr>
        <w:shd w:val="clear" w:color="auto" w:fill="FFFFFF"/>
        <w:tabs>
          <w:tab w:val="left" w:pos="78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не будет использовать Статью или ее отдельные части ни в одном из других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печатных и (или) электронных изданий;</w:t>
      </w:r>
    </w:p>
    <w:p w:rsidR="00CF6FFF" w:rsidRPr="00C24EAE" w:rsidRDefault="00CF6FFF" w:rsidP="00A7565E">
      <w:pPr>
        <w:numPr>
          <w:ilvl w:val="0"/>
          <w:numId w:val="5"/>
        </w:numPr>
        <w:shd w:val="clear" w:color="auto" w:fill="FFFFFF"/>
        <w:tabs>
          <w:tab w:val="left" w:pos="782"/>
        </w:tabs>
        <w:ind w:left="5"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не передаст права на опубликование Статьи, бумажный или электронный оригинал-</w:t>
      </w:r>
      <w:r w:rsidR="00E50694" w:rsidRPr="00C24EAE">
        <w:rPr>
          <w:color w:val="000000"/>
          <w:sz w:val="24"/>
          <w:szCs w:val="24"/>
        </w:rPr>
        <w:t>макет третьей стороне</w:t>
      </w:r>
      <w:r w:rsidRPr="00C24EAE">
        <w:rPr>
          <w:color w:val="000000"/>
          <w:sz w:val="24"/>
          <w:szCs w:val="24"/>
        </w:rPr>
        <w:t>.</w:t>
      </w:r>
    </w:p>
    <w:p w:rsidR="00CF6FFF" w:rsidRPr="00C24EAE" w:rsidRDefault="00CF6FFF" w:rsidP="00FC3EFA">
      <w:pPr>
        <w:shd w:val="clear" w:color="auto" w:fill="FFFFFF"/>
        <w:tabs>
          <w:tab w:val="left" w:pos="600"/>
          <w:tab w:val="left" w:pos="993"/>
        </w:tabs>
        <w:ind w:left="360" w:firstLine="207"/>
        <w:jc w:val="both"/>
      </w:pPr>
      <w:r w:rsidRPr="00C24EAE">
        <w:rPr>
          <w:b/>
          <w:bCs/>
          <w:color w:val="000000"/>
          <w:sz w:val="24"/>
          <w:szCs w:val="24"/>
        </w:rPr>
        <w:t>6.</w:t>
      </w:r>
      <w:r w:rsidRPr="00C24EAE">
        <w:rPr>
          <w:b/>
          <w:bCs/>
          <w:color w:val="000000"/>
          <w:sz w:val="24"/>
          <w:szCs w:val="24"/>
        </w:rPr>
        <w:tab/>
        <w:t>Издатель имеет право:</w:t>
      </w:r>
    </w:p>
    <w:p w:rsidR="00CF6FFF" w:rsidRPr="00C24EAE" w:rsidRDefault="00CF6FFF" w:rsidP="00A7565E">
      <w:pPr>
        <w:numPr>
          <w:ilvl w:val="0"/>
          <w:numId w:val="6"/>
        </w:num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допечатывать тираж Журнала со Статьей Автора при поступлении дополнительных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за</w:t>
      </w:r>
      <w:r w:rsidRPr="00C24EAE">
        <w:rPr>
          <w:color w:val="000000"/>
          <w:sz w:val="24"/>
          <w:szCs w:val="24"/>
        </w:rPr>
        <w:t>я</w:t>
      </w:r>
      <w:r w:rsidRPr="00C24EAE">
        <w:rPr>
          <w:color w:val="000000"/>
          <w:sz w:val="24"/>
          <w:szCs w:val="24"/>
        </w:rPr>
        <w:t>вок;</w:t>
      </w:r>
    </w:p>
    <w:p w:rsidR="00CF6FFF" w:rsidRPr="00C24EAE" w:rsidRDefault="00CF6FFF" w:rsidP="00A7565E">
      <w:pPr>
        <w:numPr>
          <w:ilvl w:val="0"/>
          <w:numId w:val="6"/>
        </w:numPr>
        <w:shd w:val="clear" w:color="auto" w:fill="FFFFFF"/>
        <w:tabs>
          <w:tab w:val="left" w:pos="778"/>
        </w:tabs>
        <w:ind w:firstLine="567"/>
        <w:jc w:val="both"/>
        <w:rPr>
          <w:color w:val="000000"/>
          <w:sz w:val="24"/>
          <w:szCs w:val="24"/>
        </w:rPr>
      </w:pPr>
      <w:r w:rsidRPr="00C24EAE">
        <w:rPr>
          <w:color w:val="000000"/>
          <w:sz w:val="24"/>
          <w:szCs w:val="24"/>
        </w:rPr>
        <w:t>размещать в СМИ предварительную и (или) рекламную информацию о предстоящей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публикации Статьи и вышедших в свет Журналах.</w:t>
      </w:r>
    </w:p>
    <w:p w:rsidR="00CF6FFF" w:rsidRPr="00C24EAE" w:rsidRDefault="00CF6FFF" w:rsidP="00FC3EFA">
      <w:pPr>
        <w:shd w:val="clear" w:color="auto" w:fill="FFFFFF"/>
        <w:tabs>
          <w:tab w:val="left" w:pos="993"/>
        </w:tabs>
        <w:ind w:left="5" w:firstLine="562"/>
        <w:jc w:val="both"/>
      </w:pPr>
      <w:r w:rsidRPr="00C24EAE">
        <w:rPr>
          <w:b/>
          <w:bCs/>
          <w:color w:val="000000"/>
          <w:sz w:val="24"/>
          <w:szCs w:val="24"/>
        </w:rPr>
        <w:t>7.</w:t>
      </w:r>
      <w:r w:rsidRPr="00C24EAE">
        <w:rPr>
          <w:b/>
          <w:bCs/>
          <w:color w:val="000000"/>
          <w:sz w:val="24"/>
          <w:szCs w:val="24"/>
        </w:rPr>
        <w:tab/>
        <w:t xml:space="preserve">Настоящий договор вступает </w:t>
      </w:r>
      <w:proofErr w:type="gramStart"/>
      <w:r w:rsidRPr="00C24EAE">
        <w:rPr>
          <w:b/>
          <w:bCs/>
          <w:color w:val="000000"/>
          <w:sz w:val="24"/>
          <w:szCs w:val="24"/>
        </w:rPr>
        <w:t xml:space="preserve">в силу </w:t>
      </w:r>
      <w:r w:rsidR="000D2AEC">
        <w:rPr>
          <w:color w:val="000000"/>
          <w:sz w:val="24"/>
          <w:szCs w:val="24"/>
        </w:rPr>
        <w:t>с момента решения редсовета</w:t>
      </w:r>
      <w:r w:rsidRPr="00C24EAE">
        <w:rPr>
          <w:color w:val="000000"/>
          <w:sz w:val="24"/>
          <w:szCs w:val="24"/>
        </w:rPr>
        <w:t xml:space="preserve"> Журнала о</w:t>
      </w:r>
      <w:r w:rsidR="00C24EAE">
        <w:rPr>
          <w:color w:val="000000"/>
          <w:sz w:val="24"/>
          <w:szCs w:val="24"/>
        </w:rPr>
        <w:t xml:space="preserve"> </w:t>
      </w:r>
      <w:r w:rsidRPr="00C24EAE">
        <w:rPr>
          <w:color w:val="000000"/>
          <w:sz w:val="24"/>
          <w:szCs w:val="24"/>
        </w:rPr>
        <w:t>прин</w:t>
      </w:r>
      <w:r w:rsidRPr="00C24EAE">
        <w:rPr>
          <w:color w:val="000000"/>
          <w:sz w:val="24"/>
          <w:szCs w:val="24"/>
        </w:rPr>
        <w:t>я</w:t>
      </w:r>
      <w:r w:rsidRPr="00C24EAE">
        <w:rPr>
          <w:color w:val="000000"/>
          <w:sz w:val="24"/>
          <w:szCs w:val="24"/>
        </w:rPr>
        <w:t>тии Статьи для публикации в Журнале</w:t>
      </w:r>
      <w:proofErr w:type="gramEnd"/>
      <w:r w:rsidRPr="00C24EAE">
        <w:rPr>
          <w:color w:val="000000"/>
          <w:sz w:val="24"/>
          <w:szCs w:val="24"/>
        </w:rPr>
        <w:t>.</w:t>
      </w:r>
    </w:p>
    <w:p w:rsidR="00CF6FFF" w:rsidRPr="00C24EAE" w:rsidRDefault="00CF6FFF" w:rsidP="00A7565E">
      <w:pPr>
        <w:shd w:val="clear" w:color="auto" w:fill="FFFFFF"/>
        <w:ind w:left="5" w:right="5" w:firstLine="567"/>
        <w:jc w:val="both"/>
      </w:pPr>
      <w:r w:rsidRPr="00C24EAE">
        <w:rPr>
          <w:color w:val="000000"/>
          <w:sz w:val="24"/>
          <w:szCs w:val="24"/>
        </w:rPr>
        <w:t>Если Статья не принята к публикации, настоящий договор не вступает в силу, и Издатель и</w:t>
      </w:r>
      <w:r w:rsidRPr="00C24EAE">
        <w:rPr>
          <w:color w:val="000000"/>
          <w:sz w:val="24"/>
          <w:szCs w:val="24"/>
        </w:rPr>
        <w:t>з</w:t>
      </w:r>
      <w:r w:rsidRPr="00C24EAE">
        <w:rPr>
          <w:color w:val="000000"/>
          <w:sz w:val="24"/>
          <w:szCs w:val="24"/>
        </w:rPr>
        <w:t>ве</w:t>
      </w:r>
      <w:r w:rsidR="00E50694" w:rsidRPr="00C24EAE">
        <w:rPr>
          <w:color w:val="000000"/>
          <w:sz w:val="24"/>
          <w:szCs w:val="24"/>
        </w:rPr>
        <w:t>щает об этом Автора в течение 30</w:t>
      </w:r>
      <w:r w:rsidRPr="00C24EAE">
        <w:rPr>
          <w:color w:val="000000"/>
          <w:sz w:val="24"/>
          <w:szCs w:val="24"/>
        </w:rPr>
        <w:t xml:space="preserve"> календарных дней.</w:t>
      </w:r>
    </w:p>
    <w:p w:rsidR="00CF6FFF" w:rsidRDefault="00CF6FFF" w:rsidP="00027F6F">
      <w:pPr>
        <w:shd w:val="clear" w:color="auto" w:fill="FFFFFF"/>
        <w:tabs>
          <w:tab w:val="left" w:pos="993"/>
        </w:tabs>
        <w:ind w:left="5" w:firstLine="562"/>
        <w:jc w:val="both"/>
        <w:rPr>
          <w:b/>
          <w:bCs/>
          <w:color w:val="000000"/>
          <w:sz w:val="24"/>
          <w:szCs w:val="24"/>
        </w:rPr>
      </w:pPr>
      <w:r w:rsidRPr="00C24EAE">
        <w:rPr>
          <w:b/>
          <w:bCs/>
          <w:color w:val="000000"/>
          <w:sz w:val="24"/>
          <w:szCs w:val="24"/>
        </w:rPr>
        <w:t>8.</w:t>
      </w:r>
      <w:r w:rsidRPr="00C24EAE">
        <w:rPr>
          <w:b/>
          <w:bCs/>
          <w:color w:val="000000"/>
          <w:sz w:val="24"/>
          <w:szCs w:val="24"/>
        </w:rPr>
        <w:tab/>
        <w:t>Подписи сторон:</w:t>
      </w:r>
    </w:p>
    <w:p w:rsidR="00027F6F" w:rsidRDefault="00027F6F" w:rsidP="00027F6F">
      <w:pPr>
        <w:shd w:val="clear" w:color="auto" w:fill="FFFFFF"/>
        <w:tabs>
          <w:tab w:val="left" w:pos="993"/>
        </w:tabs>
        <w:ind w:left="5" w:firstLine="562"/>
        <w:jc w:val="both"/>
        <w:rPr>
          <w:b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4849"/>
        <w:gridCol w:w="505"/>
        <w:gridCol w:w="5070"/>
      </w:tblGrid>
      <w:tr w:rsidR="004C5326" w:rsidRPr="00F138ED" w:rsidTr="00F138ED">
        <w:trPr>
          <w:trHeight w:val="20"/>
        </w:trPr>
        <w:tc>
          <w:tcPr>
            <w:tcW w:w="2326" w:type="pct"/>
            <w:shd w:val="clear" w:color="auto" w:fill="auto"/>
          </w:tcPr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138ED">
              <w:rPr>
                <w:b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42" w:type="pct"/>
            <w:shd w:val="clear" w:color="auto" w:fill="auto"/>
          </w:tcPr>
          <w:p w:rsidR="004C5326" w:rsidRPr="00F138ED" w:rsidRDefault="004C5326" w:rsidP="004C5326">
            <w:pPr>
              <w:shd w:val="clear" w:color="auto" w:fill="FFFFFF"/>
              <w:tabs>
                <w:tab w:val="left" w:pos="5602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pct"/>
            <w:shd w:val="clear" w:color="auto" w:fill="auto"/>
          </w:tcPr>
          <w:p w:rsidR="004C5326" w:rsidRPr="00F138ED" w:rsidRDefault="004C5326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138ED">
              <w:rPr>
                <w:b/>
                <w:sz w:val="24"/>
                <w:szCs w:val="24"/>
              </w:rPr>
              <w:t>Издатель:</w:t>
            </w:r>
          </w:p>
        </w:tc>
      </w:tr>
      <w:tr w:rsidR="004C5326" w:rsidRPr="00F138ED" w:rsidTr="00F138ED">
        <w:trPr>
          <w:trHeight w:val="261"/>
        </w:trPr>
        <w:tc>
          <w:tcPr>
            <w:tcW w:w="2326" w:type="pct"/>
            <w:shd w:val="clear" w:color="auto" w:fill="auto"/>
          </w:tcPr>
          <w:p w:rsidR="004C5326" w:rsidRPr="00F138ED" w:rsidRDefault="004C5326" w:rsidP="00027F6F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 xml:space="preserve">Фамилия: </w:t>
            </w:r>
          </w:p>
          <w:p w:rsidR="004C5326" w:rsidRPr="00F138ED" w:rsidRDefault="004C5326" w:rsidP="00027F6F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 xml:space="preserve">Имя: </w:t>
            </w:r>
          </w:p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 xml:space="preserve">Отчество: </w:t>
            </w:r>
          </w:p>
        </w:tc>
        <w:tc>
          <w:tcPr>
            <w:tcW w:w="242" w:type="pct"/>
            <w:shd w:val="clear" w:color="auto" w:fill="auto"/>
          </w:tcPr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4C5326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pct"/>
            <w:shd w:val="clear" w:color="auto" w:fill="auto"/>
          </w:tcPr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ООО «Фотон-Энергия»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Адрес: 455000, Челябинская область,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г. Магнитогорск, ул. Писарева, 17-4.</w:t>
            </w:r>
          </w:p>
        </w:tc>
      </w:tr>
      <w:tr w:rsidR="004C5326" w:rsidRPr="00F138ED" w:rsidTr="00F138ED">
        <w:trPr>
          <w:trHeight w:val="37"/>
        </w:trPr>
        <w:tc>
          <w:tcPr>
            <w:tcW w:w="2326" w:type="pct"/>
            <w:shd w:val="clear" w:color="auto" w:fill="auto"/>
          </w:tcPr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>Паспорт: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4C5326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pct"/>
            <w:vMerge w:val="restart"/>
            <w:shd w:val="clear" w:color="auto" w:fill="auto"/>
          </w:tcPr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ИНН 7456036013, КПП 745601001,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ОГРН 1177456021676,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Банк: АО «</w:t>
            </w:r>
            <w:proofErr w:type="spellStart"/>
            <w:r w:rsidRPr="00F138ED">
              <w:rPr>
                <w:sz w:val="24"/>
                <w:szCs w:val="24"/>
              </w:rPr>
              <w:t>Тинькофф</w:t>
            </w:r>
            <w:proofErr w:type="spellEnd"/>
            <w:r w:rsidRPr="00F138ED">
              <w:rPr>
                <w:sz w:val="24"/>
                <w:szCs w:val="24"/>
              </w:rPr>
              <w:t xml:space="preserve"> Банк»</w:t>
            </w:r>
            <w:r w:rsidR="00F138ED" w:rsidRPr="00F138ED">
              <w:rPr>
                <w:sz w:val="24"/>
                <w:szCs w:val="24"/>
              </w:rPr>
              <w:t>,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БИК: 044525974,</w:t>
            </w:r>
          </w:p>
          <w:p w:rsidR="004C5326" w:rsidRPr="00F138ED" w:rsidRDefault="004C5326" w:rsidP="00F121E8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К/</w:t>
            </w:r>
            <w:proofErr w:type="spellStart"/>
            <w:r w:rsidRPr="00F138ED">
              <w:rPr>
                <w:sz w:val="24"/>
                <w:szCs w:val="24"/>
              </w:rPr>
              <w:t>сч</w:t>
            </w:r>
            <w:proofErr w:type="spellEnd"/>
            <w:r w:rsidRPr="00F138ED">
              <w:rPr>
                <w:sz w:val="24"/>
                <w:szCs w:val="24"/>
              </w:rPr>
              <w:t>.: 30101810145250000974,</w:t>
            </w:r>
          </w:p>
          <w:p w:rsidR="004C5326" w:rsidRPr="00F138ED" w:rsidRDefault="004C5326" w:rsidP="00F138ED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F138ED">
              <w:rPr>
                <w:sz w:val="24"/>
                <w:szCs w:val="24"/>
              </w:rPr>
              <w:t>Р</w:t>
            </w:r>
            <w:proofErr w:type="gramEnd"/>
            <w:r w:rsidRPr="00F138ED">
              <w:rPr>
                <w:sz w:val="24"/>
                <w:szCs w:val="24"/>
              </w:rPr>
              <w:t>/</w:t>
            </w:r>
            <w:proofErr w:type="spellStart"/>
            <w:r w:rsidRPr="00F138ED">
              <w:rPr>
                <w:sz w:val="24"/>
                <w:szCs w:val="24"/>
              </w:rPr>
              <w:t>сч</w:t>
            </w:r>
            <w:proofErr w:type="spellEnd"/>
            <w:r w:rsidRPr="00F138ED">
              <w:rPr>
                <w:sz w:val="24"/>
                <w:szCs w:val="24"/>
              </w:rPr>
              <w:t>.: 40702810110000113155</w:t>
            </w:r>
          </w:p>
        </w:tc>
      </w:tr>
      <w:tr w:rsidR="004C5326" w:rsidRPr="00F138ED" w:rsidTr="00F138ED">
        <w:trPr>
          <w:trHeight w:val="37"/>
        </w:trPr>
        <w:tc>
          <w:tcPr>
            <w:tcW w:w="2326" w:type="pct"/>
            <w:shd w:val="clear" w:color="auto" w:fill="auto"/>
          </w:tcPr>
          <w:p w:rsidR="004C5326" w:rsidRPr="00F138ED" w:rsidRDefault="004C5326" w:rsidP="004C5326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 xml:space="preserve">серия                 №                </w:t>
            </w:r>
          </w:p>
        </w:tc>
        <w:tc>
          <w:tcPr>
            <w:tcW w:w="242" w:type="pct"/>
            <w:vMerge/>
            <w:shd w:val="clear" w:color="auto" w:fill="auto"/>
          </w:tcPr>
          <w:p w:rsidR="004C5326" w:rsidRPr="00F138ED" w:rsidRDefault="004C5326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pct"/>
            <w:vMerge/>
            <w:shd w:val="clear" w:color="auto" w:fill="auto"/>
          </w:tcPr>
          <w:p w:rsidR="004C5326" w:rsidRPr="00F138ED" w:rsidRDefault="004C5326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</w:tr>
      <w:tr w:rsidR="004C5326" w:rsidRPr="00F138ED" w:rsidTr="00F138ED">
        <w:trPr>
          <w:trHeight w:val="1062"/>
        </w:trPr>
        <w:tc>
          <w:tcPr>
            <w:tcW w:w="2326" w:type="pct"/>
            <w:shd w:val="clear" w:color="auto" w:fill="auto"/>
          </w:tcPr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4C5326" w:rsidRPr="00F138ED" w:rsidRDefault="004C5326" w:rsidP="00027F6F">
            <w:pPr>
              <w:tabs>
                <w:tab w:val="left" w:pos="993"/>
              </w:tabs>
              <w:jc w:val="center"/>
              <w:rPr>
                <w:color w:val="000000"/>
                <w:sz w:val="14"/>
                <w:szCs w:val="24"/>
              </w:rPr>
            </w:pPr>
            <w:r w:rsidRPr="00F138ED">
              <w:rPr>
                <w:color w:val="000000"/>
                <w:sz w:val="14"/>
                <w:szCs w:val="24"/>
              </w:rPr>
              <w:t>серия, номер, кем и когда выдан</w:t>
            </w:r>
          </w:p>
          <w:p w:rsidR="004C5326" w:rsidRPr="00F138ED" w:rsidRDefault="004C5326" w:rsidP="004C5326">
            <w:pPr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 xml:space="preserve">адрес по прописке: </w:t>
            </w:r>
          </w:p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138ED" w:rsidRPr="00F138ED" w:rsidRDefault="00F138ED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4C5326" w:rsidRPr="00F138ED" w:rsidRDefault="004C5326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pct"/>
            <w:vMerge/>
            <w:shd w:val="clear" w:color="auto" w:fill="auto"/>
          </w:tcPr>
          <w:p w:rsidR="004C5326" w:rsidRPr="00F138ED" w:rsidRDefault="004C5326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</w:tr>
      <w:tr w:rsidR="004C5326" w:rsidRPr="00F138ED" w:rsidTr="00F138ED">
        <w:trPr>
          <w:trHeight w:val="845"/>
        </w:trPr>
        <w:tc>
          <w:tcPr>
            <w:tcW w:w="2326" w:type="pct"/>
            <w:shd w:val="clear" w:color="auto" w:fill="auto"/>
          </w:tcPr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 xml:space="preserve">Контактный </w:t>
            </w:r>
            <w:r w:rsidRPr="00F138ED">
              <w:rPr>
                <w:color w:val="000000"/>
                <w:sz w:val="24"/>
                <w:szCs w:val="24"/>
              </w:rPr>
              <w:t xml:space="preserve">телефон: </w:t>
            </w:r>
          </w:p>
          <w:p w:rsidR="004C5326" w:rsidRPr="00F138ED" w:rsidRDefault="004C5326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sz w:val="24"/>
                <w:szCs w:val="24"/>
                <w:lang w:val="en-US"/>
              </w:rPr>
              <w:t>E-mail:</w:t>
            </w:r>
            <w:r w:rsidRPr="00F138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4C5326" w:rsidRPr="00F138ED" w:rsidRDefault="004C5326" w:rsidP="00986504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4C5326" w:rsidRPr="00F138ED" w:rsidRDefault="004C5326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4C5326" w:rsidRPr="00F138ED" w:rsidRDefault="004C5326" w:rsidP="004C5326">
            <w:pPr>
              <w:tabs>
                <w:tab w:val="left" w:pos="993"/>
              </w:tabs>
              <w:jc w:val="both"/>
              <w:rPr>
                <w:sz w:val="14"/>
                <w:szCs w:val="24"/>
              </w:rPr>
            </w:pPr>
          </w:p>
        </w:tc>
        <w:tc>
          <w:tcPr>
            <w:tcW w:w="2432" w:type="pct"/>
            <w:vMerge w:val="restart"/>
            <w:shd w:val="clear" w:color="auto" w:fill="auto"/>
          </w:tcPr>
          <w:p w:rsidR="004C5326" w:rsidRPr="00F138ED" w:rsidRDefault="004C5326" w:rsidP="004C5326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Контактный тел</w:t>
            </w:r>
            <w:r w:rsidRPr="00F138ED">
              <w:rPr>
                <w:sz w:val="24"/>
                <w:szCs w:val="24"/>
              </w:rPr>
              <w:t>е</w:t>
            </w:r>
            <w:r w:rsidRPr="00F138ED">
              <w:rPr>
                <w:sz w:val="24"/>
                <w:szCs w:val="24"/>
              </w:rPr>
              <w:t>фон:  +7(922)740-12-09</w:t>
            </w:r>
          </w:p>
          <w:p w:rsidR="004C5326" w:rsidRPr="00F138ED" w:rsidRDefault="004C5326" w:rsidP="004C5326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138ED">
              <w:rPr>
                <w:sz w:val="24"/>
                <w:szCs w:val="24"/>
                <w:lang w:val="en-US"/>
              </w:rPr>
              <w:t>E-mail: j-et@j-et.net</w:t>
            </w:r>
          </w:p>
          <w:p w:rsidR="004C5326" w:rsidRPr="00F138ED" w:rsidRDefault="004C5326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4C5326" w:rsidRPr="00F138ED" w:rsidRDefault="004C5326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4C5326" w:rsidRPr="00F138ED" w:rsidRDefault="004C5326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  <w:lang w:val="en-US"/>
              </w:rPr>
            </w:pPr>
          </w:p>
          <w:p w:rsidR="00F35C0B" w:rsidRPr="00F138ED" w:rsidRDefault="00F35C0B" w:rsidP="00E848A9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Генеральный                          /Е.Г. Нешпоре</w:t>
            </w:r>
            <w:r w:rsidRPr="00F138ED">
              <w:rPr>
                <w:sz w:val="24"/>
                <w:szCs w:val="24"/>
              </w:rPr>
              <w:t>н</w:t>
            </w:r>
            <w:r w:rsidRPr="00F138ED">
              <w:rPr>
                <w:sz w:val="24"/>
                <w:szCs w:val="24"/>
              </w:rPr>
              <w:t>ко/</w:t>
            </w:r>
          </w:p>
          <w:p w:rsidR="004C5326" w:rsidRPr="00F138ED" w:rsidRDefault="00F35C0B" w:rsidP="00F35C0B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  <w:r w:rsidRPr="00F138ED">
              <w:rPr>
                <w:sz w:val="24"/>
                <w:szCs w:val="24"/>
              </w:rPr>
              <w:t>ди</w:t>
            </w:r>
            <w:r w:rsidR="004C5326" w:rsidRPr="00F138ED">
              <w:rPr>
                <w:sz w:val="24"/>
                <w:szCs w:val="24"/>
              </w:rPr>
              <w:t>ректор</w:t>
            </w:r>
          </w:p>
          <w:p w:rsidR="00F138ED" w:rsidRPr="00F138ED" w:rsidRDefault="00F138ED" w:rsidP="00F35C0B">
            <w:pPr>
              <w:shd w:val="clear" w:color="auto" w:fill="FFFFFF"/>
              <w:tabs>
                <w:tab w:val="left" w:pos="5602"/>
              </w:tabs>
              <w:jc w:val="both"/>
              <w:rPr>
                <w:sz w:val="24"/>
                <w:szCs w:val="24"/>
              </w:rPr>
            </w:pPr>
          </w:p>
          <w:p w:rsidR="00F138ED" w:rsidRPr="00F138ED" w:rsidRDefault="00F138ED" w:rsidP="00F138ED">
            <w:pPr>
              <w:shd w:val="clear" w:color="auto" w:fill="FFFFFF"/>
              <w:tabs>
                <w:tab w:val="left" w:pos="5602"/>
              </w:tabs>
              <w:jc w:val="center"/>
              <w:rPr>
                <w:sz w:val="14"/>
                <w:szCs w:val="24"/>
              </w:rPr>
            </w:pPr>
            <w:r w:rsidRPr="00F138ED">
              <w:rPr>
                <w:sz w:val="10"/>
                <w:szCs w:val="24"/>
              </w:rPr>
              <w:t>м.п.</w:t>
            </w:r>
          </w:p>
        </w:tc>
      </w:tr>
      <w:tr w:rsidR="00F35C0B" w:rsidRPr="00A7565E" w:rsidTr="00F138ED">
        <w:trPr>
          <w:trHeight w:val="672"/>
        </w:trPr>
        <w:tc>
          <w:tcPr>
            <w:tcW w:w="2326" w:type="pct"/>
            <w:shd w:val="clear" w:color="auto" w:fill="auto"/>
          </w:tcPr>
          <w:p w:rsidR="00F35C0B" w:rsidRPr="00F138ED" w:rsidRDefault="00F35C0B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35C0B" w:rsidRPr="00F138ED" w:rsidRDefault="00F35C0B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F35C0B" w:rsidRPr="00F138ED" w:rsidRDefault="00F35C0B" w:rsidP="00A7565E">
            <w:pPr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24"/>
                <w:szCs w:val="24"/>
              </w:rPr>
              <w:t>__________________ /_________________/</w:t>
            </w:r>
          </w:p>
          <w:p w:rsidR="00F35C0B" w:rsidRPr="00A7565E" w:rsidRDefault="00F35C0B" w:rsidP="00027F6F">
            <w:pPr>
              <w:tabs>
                <w:tab w:val="left" w:pos="993"/>
              </w:tabs>
              <w:ind w:left="743"/>
              <w:jc w:val="both"/>
              <w:rPr>
                <w:color w:val="000000"/>
                <w:sz w:val="24"/>
                <w:szCs w:val="24"/>
              </w:rPr>
            </w:pPr>
            <w:r w:rsidRPr="00F138ED">
              <w:rPr>
                <w:color w:val="000000"/>
                <w:sz w:val="14"/>
                <w:szCs w:val="24"/>
              </w:rPr>
              <w:t>(подпись)                                        (расшифровка подписи)</w:t>
            </w:r>
          </w:p>
        </w:tc>
        <w:tc>
          <w:tcPr>
            <w:tcW w:w="242" w:type="pct"/>
            <w:vMerge/>
            <w:shd w:val="clear" w:color="auto" w:fill="auto"/>
          </w:tcPr>
          <w:p w:rsidR="00F35C0B" w:rsidRPr="00A7565E" w:rsidRDefault="00F35C0B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  <w:tc>
          <w:tcPr>
            <w:tcW w:w="2432" w:type="pct"/>
            <w:vMerge/>
            <w:shd w:val="clear" w:color="auto" w:fill="auto"/>
          </w:tcPr>
          <w:p w:rsidR="00F35C0B" w:rsidRPr="00A7565E" w:rsidRDefault="00F35C0B" w:rsidP="00A7565E">
            <w:pPr>
              <w:shd w:val="clear" w:color="auto" w:fill="FFFFFF"/>
              <w:tabs>
                <w:tab w:val="left" w:pos="5602"/>
              </w:tabs>
              <w:ind w:left="-419" w:firstLine="419"/>
              <w:jc w:val="both"/>
              <w:rPr>
                <w:sz w:val="24"/>
                <w:szCs w:val="24"/>
              </w:rPr>
            </w:pPr>
          </w:p>
        </w:tc>
      </w:tr>
    </w:tbl>
    <w:p w:rsidR="00095EEE" w:rsidRDefault="00095EEE" w:rsidP="005A4D14">
      <w:pPr>
        <w:rPr>
          <w:sz w:val="24"/>
          <w:szCs w:val="24"/>
        </w:rPr>
      </w:pPr>
    </w:p>
    <w:p w:rsidR="00F138ED" w:rsidRDefault="00F138ED" w:rsidP="005A4D14">
      <w:pPr>
        <w:rPr>
          <w:sz w:val="24"/>
          <w:szCs w:val="24"/>
        </w:rPr>
      </w:pPr>
    </w:p>
    <w:p w:rsidR="00B55BF8" w:rsidRPr="00003257" w:rsidRDefault="00B55BF8" w:rsidP="00B55BF8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  <w:r w:rsidRPr="00003257">
        <w:rPr>
          <w:rFonts w:ascii="Times New Roman" w:hAnsi="Times New Roman"/>
          <w:b/>
          <w:sz w:val="24"/>
          <w:szCs w:val="24"/>
        </w:rPr>
        <w:t>Редколлегия Журнала</w:t>
      </w:r>
    </w:p>
    <w:p w:rsidR="00B55BF8" w:rsidRPr="00003257" w:rsidRDefault="00B55BF8" w:rsidP="00B55BF8">
      <w:pPr>
        <w:pStyle w:val="ConsNormal"/>
        <w:ind w:firstLine="0"/>
        <w:rPr>
          <w:rFonts w:ascii="Times New Roman" w:hAnsi="Times New Roman"/>
          <w:b/>
          <w:sz w:val="24"/>
          <w:szCs w:val="24"/>
        </w:rPr>
      </w:pPr>
      <w:r w:rsidRPr="00003257">
        <w:rPr>
          <w:rFonts w:ascii="Times New Roman" w:hAnsi="Times New Roman"/>
          <w:b/>
          <w:sz w:val="24"/>
          <w:szCs w:val="24"/>
        </w:rPr>
        <w:t>«Принято к публикации»</w:t>
      </w:r>
    </w:p>
    <w:p w:rsidR="00B55BF8" w:rsidRPr="00F138ED" w:rsidRDefault="00B55BF8" w:rsidP="00B55BF8">
      <w:pPr>
        <w:pStyle w:val="ConsNormal"/>
        <w:ind w:firstLine="0"/>
        <w:rPr>
          <w:rFonts w:ascii="Times New Roman" w:hAnsi="Times New Roman"/>
          <w:sz w:val="14"/>
          <w:szCs w:val="24"/>
        </w:rPr>
      </w:pPr>
      <w:r w:rsidRPr="00F138ED">
        <w:rPr>
          <w:rFonts w:ascii="Times New Roman" w:hAnsi="Times New Roman"/>
          <w:sz w:val="14"/>
          <w:szCs w:val="24"/>
        </w:rPr>
        <w:t>(заполняется сотрудником редакции Журнала)</w:t>
      </w:r>
    </w:p>
    <w:p w:rsidR="00B55BF8" w:rsidRDefault="00B55BF8" w:rsidP="00B55BF8">
      <w:pP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 /</w:t>
      </w:r>
      <w:r w:rsidR="00BE7412">
        <w:rPr>
          <w:color w:val="000000"/>
          <w:sz w:val="24"/>
          <w:szCs w:val="24"/>
          <w:u w:val="single"/>
        </w:rPr>
        <w:t xml:space="preserve"> </w:t>
      </w:r>
      <w:r w:rsidR="00BE7412" w:rsidRPr="00BE7412">
        <w:rPr>
          <w:color w:val="000000"/>
          <w:sz w:val="24"/>
          <w:szCs w:val="24"/>
          <w:u w:val="single"/>
        </w:rPr>
        <w:t>С.В. Иванова</w:t>
      </w:r>
      <w:r w:rsidR="00BE741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/</w:t>
      </w:r>
    </w:p>
    <w:p w:rsidR="00B55BF8" w:rsidRPr="00F138ED" w:rsidRDefault="00B55BF8" w:rsidP="00F138ED">
      <w:pPr>
        <w:tabs>
          <w:tab w:val="left" w:pos="993"/>
        </w:tabs>
        <w:ind w:left="743"/>
        <w:jc w:val="both"/>
        <w:rPr>
          <w:color w:val="000000"/>
          <w:sz w:val="14"/>
          <w:szCs w:val="24"/>
        </w:rPr>
      </w:pPr>
      <w:r w:rsidRPr="00027F6F">
        <w:rPr>
          <w:color w:val="000000"/>
          <w:sz w:val="14"/>
          <w:szCs w:val="24"/>
        </w:rPr>
        <w:t xml:space="preserve">(подпись)          </w:t>
      </w:r>
      <w:r>
        <w:rPr>
          <w:color w:val="000000"/>
          <w:sz w:val="14"/>
          <w:szCs w:val="24"/>
        </w:rPr>
        <w:t xml:space="preserve">             </w:t>
      </w:r>
      <w:r w:rsidRPr="00027F6F">
        <w:rPr>
          <w:color w:val="000000"/>
          <w:sz w:val="14"/>
          <w:szCs w:val="24"/>
        </w:rPr>
        <w:t xml:space="preserve">       (расшифровка подписи)</w:t>
      </w:r>
    </w:p>
    <w:p w:rsidR="00B55BF8" w:rsidRPr="003C5C03" w:rsidRDefault="00B55BF8" w:rsidP="005A4D14">
      <w:pPr>
        <w:rPr>
          <w:sz w:val="24"/>
          <w:szCs w:val="24"/>
        </w:rPr>
      </w:pPr>
    </w:p>
    <w:sectPr w:rsidR="00B55BF8" w:rsidRPr="003C5C03" w:rsidSect="00061DB8">
      <w:footerReference w:type="first" r:id="rId8"/>
      <w:pgSz w:w="11909" w:h="16834"/>
      <w:pgMar w:top="1134" w:right="567" w:bottom="1134" w:left="1134" w:header="720" w:footer="357" w:gutter="0"/>
      <w:cols w:space="531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76" w:rsidRDefault="00427576" w:rsidP="00257500">
      <w:r>
        <w:separator/>
      </w:r>
    </w:p>
  </w:endnote>
  <w:endnote w:type="continuationSeparator" w:id="0">
    <w:p w:rsidR="00427576" w:rsidRDefault="00427576" w:rsidP="00257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72" w:rsidRDefault="00983E72" w:rsidP="00983E72">
    <w:pPr>
      <w:pStyle w:val="a8"/>
    </w:pPr>
    <w:r w:rsidRPr="00983E72">
      <w:rPr>
        <w:vertAlign w:val="superscript"/>
      </w:rPr>
      <w:t>1</w:t>
    </w:r>
    <w:r>
      <w:t xml:space="preserve"> дату заключения договора указывает редакция</w:t>
    </w:r>
  </w:p>
  <w:p w:rsidR="00983E72" w:rsidRDefault="00983E72">
    <w:pPr>
      <w:pStyle w:val="a8"/>
    </w:pPr>
    <w:r w:rsidRPr="00983E72">
      <w:rPr>
        <w:vertAlign w:val="superscript"/>
      </w:rPr>
      <w:t>2</w:t>
    </w:r>
    <w:r>
      <w:t xml:space="preserve"> дата собрания авторского коллектива соответствует дате отправки </w:t>
    </w:r>
    <w:r w:rsidR="00B237F0">
      <w:t xml:space="preserve">рукописи </w:t>
    </w:r>
    <w:r>
      <w:t>статьи</w:t>
    </w:r>
    <w:r w:rsidR="00B237F0">
      <w:t xml:space="preserve"> в редакцию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76" w:rsidRDefault="00427576" w:rsidP="00257500">
      <w:r>
        <w:separator/>
      </w:r>
    </w:p>
  </w:footnote>
  <w:footnote w:type="continuationSeparator" w:id="0">
    <w:p w:rsidR="00427576" w:rsidRDefault="00427576" w:rsidP="00257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3CBE"/>
    <w:multiLevelType w:val="singleLevel"/>
    <w:tmpl w:val="000AF56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60862A3"/>
    <w:multiLevelType w:val="singleLevel"/>
    <w:tmpl w:val="B9987394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6ED7A12"/>
    <w:multiLevelType w:val="singleLevel"/>
    <w:tmpl w:val="AA88AE4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1DC087C"/>
    <w:multiLevelType w:val="singleLevel"/>
    <w:tmpl w:val="517A506E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49520DC0"/>
    <w:multiLevelType w:val="singleLevel"/>
    <w:tmpl w:val="D5C230F2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0D07C5"/>
    <w:multiLevelType w:val="multilevel"/>
    <w:tmpl w:val="C526DAD6"/>
    <w:lvl w:ilvl="0">
      <w:start w:val="1"/>
      <w:numFmt w:val="decimal"/>
      <w:lvlText w:val="4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30" w:hanging="8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81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530" w:hanging="81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4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3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proofState w:spelling="clean" w:grammar="clean"/>
  <w:defaultTabStop w:val="709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336B"/>
    <w:rsid w:val="00027F6F"/>
    <w:rsid w:val="00060064"/>
    <w:rsid w:val="00061DB8"/>
    <w:rsid w:val="0008627C"/>
    <w:rsid w:val="00095EEE"/>
    <w:rsid w:val="000B6A68"/>
    <w:rsid w:val="000D2AEC"/>
    <w:rsid w:val="000F7B48"/>
    <w:rsid w:val="001122C9"/>
    <w:rsid w:val="00120CDF"/>
    <w:rsid w:val="001538EF"/>
    <w:rsid w:val="00160F31"/>
    <w:rsid w:val="00186CB0"/>
    <w:rsid w:val="002438A2"/>
    <w:rsid w:val="00257500"/>
    <w:rsid w:val="002860F7"/>
    <w:rsid w:val="002A0754"/>
    <w:rsid w:val="002A18E1"/>
    <w:rsid w:val="002B0BF8"/>
    <w:rsid w:val="002C6902"/>
    <w:rsid w:val="002D0198"/>
    <w:rsid w:val="002D24C7"/>
    <w:rsid w:val="002F2760"/>
    <w:rsid w:val="00301862"/>
    <w:rsid w:val="00322AC6"/>
    <w:rsid w:val="00351F3C"/>
    <w:rsid w:val="003C5C03"/>
    <w:rsid w:val="003E75F0"/>
    <w:rsid w:val="003F57D4"/>
    <w:rsid w:val="00405FDA"/>
    <w:rsid w:val="00406B99"/>
    <w:rsid w:val="00426A7C"/>
    <w:rsid w:val="00427576"/>
    <w:rsid w:val="00450B22"/>
    <w:rsid w:val="004A13CF"/>
    <w:rsid w:val="004C5326"/>
    <w:rsid w:val="004C5F6E"/>
    <w:rsid w:val="004E6EDA"/>
    <w:rsid w:val="00503568"/>
    <w:rsid w:val="005758D0"/>
    <w:rsid w:val="005A4D14"/>
    <w:rsid w:val="005D551C"/>
    <w:rsid w:val="005F0027"/>
    <w:rsid w:val="006900BC"/>
    <w:rsid w:val="00696961"/>
    <w:rsid w:val="006E7699"/>
    <w:rsid w:val="006F1707"/>
    <w:rsid w:val="00723B13"/>
    <w:rsid w:val="00744231"/>
    <w:rsid w:val="00763756"/>
    <w:rsid w:val="00773C4B"/>
    <w:rsid w:val="00781582"/>
    <w:rsid w:val="007B7625"/>
    <w:rsid w:val="007C79EF"/>
    <w:rsid w:val="007E349B"/>
    <w:rsid w:val="007E593F"/>
    <w:rsid w:val="00822BBA"/>
    <w:rsid w:val="00852663"/>
    <w:rsid w:val="008729B7"/>
    <w:rsid w:val="008A650D"/>
    <w:rsid w:val="008C4370"/>
    <w:rsid w:val="008D6A23"/>
    <w:rsid w:val="008E5799"/>
    <w:rsid w:val="008E659D"/>
    <w:rsid w:val="00900CD7"/>
    <w:rsid w:val="00934826"/>
    <w:rsid w:val="0097604D"/>
    <w:rsid w:val="00983E72"/>
    <w:rsid w:val="00986504"/>
    <w:rsid w:val="009C01A3"/>
    <w:rsid w:val="00A35E08"/>
    <w:rsid w:val="00A56C41"/>
    <w:rsid w:val="00A630B6"/>
    <w:rsid w:val="00A7565E"/>
    <w:rsid w:val="00AA10B2"/>
    <w:rsid w:val="00B05D5C"/>
    <w:rsid w:val="00B065F8"/>
    <w:rsid w:val="00B15104"/>
    <w:rsid w:val="00B237F0"/>
    <w:rsid w:val="00B428F0"/>
    <w:rsid w:val="00B55BF8"/>
    <w:rsid w:val="00B9336B"/>
    <w:rsid w:val="00B94928"/>
    <w:rsid w:val="00BA1EA6"/>
    <w:rsid w:val="00BC40C8"/>
    <w:rsid w:val="00BD1287"/>
    <w:rsid w:val="00BE07C7"/>
    <w:rsid w:val="00BE7412"/>
    <w:rsid w:val="00C24EAE"/>
    <w:rsid w:val="00C74CEE"/>
    <w:rsid w:val="00CD06FA"/>
    <w:rsid w:val="00CD30C9"/>
    <w:rsid w:val="00CF6FFF"/>
    <w:rsid w:val="00D131E7"/>
    <w:rsid w:val="00D42CFF"/>
    <w:rsid w:val="00D73DFC"/>
    <w:rsid w:val="00DE7689"/>
    <w:rsid w:val="00DF4C77"/>
    <w:rsid w:val="00E25A83"/>
    <w:rsid w:val="00E25EDE"/>
    <w:rsid w:val="00E27A2A"/>
    <w:rsid w:val="00E50694"/>
    <w:rsid w:val="00E62187"/>
    <w:rsid w:val="00E848A9"/>
    <w:rsid w:val="00E85440"/>
    <w:rsid w:val="00EA1F62"/>
    <w:rsid w:val="00EB185C"/>
    <w:rsid w:val="00EB4269"/>
    <w:rsid w:val="00EF3303"/>
    <w:rsid w:val="00EF69F8"/>
    <w:rsid w:val="00F121E8"/>
    <w:rsid w:val="00F138ED"/>
    <w:rsid w:val="00F35C0B"/>
    <w:rsid w:val="00F37E34"/>
    <w:rsid w:val="00F97D38"/>
    <w:rsid w:val="00FC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EF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627C"/>
    <w:rPr>
      <w:color w:val="0000FF"/>
      <w:u w:val="single"/>
    </w:rPr>
  </w:style>
  <w:style w:type="character" w:styleId="a4">
    <w:name w:val="FollowedHyperlink"/>
    <w:uiPriority w:val="99"/>
    <w:rsid w:val="0008627C"/>
    <w:rPr>
      <w:color w:val="800080"/>
      <w:u w:val="single"/>
    </w:rPr>
  </w:style>
  <w:style w:type="table" w:styleId="a5">
    <w:name w:val="Table Grid"/>
    <w:basedOn w:val="a1"/>
    <w:uiPriority w:val="59"/>
    <w:rsid w:val="0009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7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7500"/>
  </w:style>
  <w:style w:type="paragraph" w:styleId="a8">
    <w:name w:val="footer"/>
    <w:basedOn w:val="a"/>
    <w:link w:val="a9"/>
    <w:uiPriority w:val="99"/>
    <w:semiHidden/>
    <w:unhideWhenUsed/>
    <w:rsid w:val="002575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500"/>
  </w:style>
  <w:style w:type="paragraph" w:styleId="aa">
    <w:name w:val="Balloon Text"/>
    <w:basedOn w:val="a"/>
    <w:link w:val="ab"/>
    <w:uiPriority w:val="99"/>
    <w:semiHidden/>
    <w:unhideWhenUsed/>
    <w:rsid w:val="006F17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6F1707"/>
    <w:rPr>
      <w:rFonts w:ascii="Tahoma" w:hAnsi="Tahoma" w:cs="Tahoma"/>
      <w:sz w:val="16"/>
      <w:szCs w:val="16"/>
    </w:rPr>
  </w:style>
  <w:style w:type="paragraph" w:customStyle="1" w:styleId="ac">
    <w:name w:val="Договор"/>
    <w:basedOn w:val="a"/>
    <w:rsid w:val="000F7B48"/>
    <w:pPr>
      <w:widowControl/>
      <w:jc w:val="center"/>
    </w:pPr>
    <w:rPr>
      <w:b/>
      <w:sz w:val="18"/>
    </w:rPr>
  </w:style>
  <w:style w:type="paragraph" w:customStyle="1" w:styleId="ConsNormal">
    <w:name w:val="ConsNormal"/>
    <w:uiPriority w:val="99"/>
    <w:rsid w:val="00120CDF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8DA1-356B-4ECA-9A36-1650ABB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nauka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cp:lastModifiedBy>45</cp:lastModifiedBy>
  <cp:revision>7</cp:revision>
  <cp:lastPrinted>2016-06-24T07:56:00Z</cp:lastPrinted>
  <dcterms:created xsi:type="dcterms:W3CDTF">2020-02-20T06:35:00Z</dcterms:created>
  <dcterms:modified xsi:type="dcterms:W3CDTF">2020-02-20T07:40:00Z</dcterms:modified>
</cp:coreProperties>
</file>